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7CB5" w14:textId="77777777" w:rsidR="00F561FA" w:rsidRPr="004C32C8" w:rsidRDefault="00F561FA" w:rsidP="00F561FA">
      <w:pPr>
        <w:jc w:val="center"/>
        <w:rPr>
          <w:b/>
          <w:bCs/>
        </w:rPr>
      </w:pPr>
      <w:r w:rsidRPr="004C32C8">
        <w:rPr>
          <w:b/>
          <w:bCs/>
        </w:rPr>
        <w:t xml:space="preserve">PPG Meeting </w:t>
      </w:r>
    </w:p>
    <w:p w14:paraId="0D9FFFFA" w14:textId="6A3C8EA8" w:rsidR="00F561FA" w:rsidRPr="004C32C8" w:rsidRDefault="00F561FA" w:rsidP="00F561FA">
      <w:pPr>
        <w:jc w:val="center"/>
        <w:rPr>
          <w:b/>
          <w:bCs/>
        </w:rPr>
      </w:pPr>
      <w:r w:rsidRPr="004C32C8">
        <w:rPr>
          <w:b/>
          <w:bCs/>
        </w:rPr>
        <w:t xml:space="preserve">Wednesday </w:t>
      </w:r>
      <w:r>
        <w:rPr>
          <w:b/>
          <w:bCs/>
        </w:rPr>
        <w:t>21</w:t>
      </w:r>
      <w:r w:rsidRPr="00F561FA">
        <w:rPr>
          <w:b/>
          <w:bCs/>
          <w:vertAlign w:val="superscript"/>
        </w:rPr>
        <w:t>st</w:t>
      </w:r>
      <w:r>
        <w:rPr>
          <w:b/>
          <w:bCs/>
        </w:rPr>
        <w:t xml:space="preserve"> January 2026</w:t>
      </w:r>
    </w:p>
    <w:p w14:paraId="4E2BD397" w14:textId="2FE93B99" w:rsidR="00F561FA" w:rsidRPr="004C32C8" w:rsidRDefault="00F561FA" w:rsidP="00F561FA">
      <w:pPr>
        <w:jc w:val="center"/>
        <w:rPr>
          <w:b/>
          <w:bCs/>
        </w:rPr>
      </w:pPr>
      <w:r>
        <w:rPr>
          <w:b/>
          <w:bCs/>
        </w:rPr>
        <w:t>M</w:t>
      </w:r>
      <w:r w:rsidRPr="004C32C8">
        <w:rPr>
          <w:b/>
          <w:bCs/>
        </w:rPr>
        <w:t xml:space="preserve">eeting held in the Surgery </w:t>
      </w:r>
    </w:p>
    <w:p w14:paraId="0261236C" w14:textId="77777777" w:rsidR="00F561FA" w:rsidRPr="004C32C8" w:rsidRDefault="00F561FA" w:rsidP="00F561FA">
      <w:pPr>
        <w:jc w:val="center"/>
        <w:rPr>
          <w:b/>
          <w:bCs/>
        </w:rPr>
      </w:pPr>
    </w:p>
    <w:p w14:paraId="7019EF1E" w14:textId="0E2061D2" w:rsidR="00F561FA" w:rsidRPr="004C32C8" w:rsidRDefault="00F561FA" w:rsidP="00F561FA">
      <w:r w:rsidRPr="004C32C8">
        <w:rPr>
          <w:b/>
          <w:bCs/>
        </w:rPr>
        <w:t>Attendees</w:t>
      </w:r>
    </w:p>
    <w:p w14:paraId="015540F5" w14:textId="2854B30C" w:rsidR="00F561FA" w:rsidRPr="004C32C8" w:rsidRDefault="00F561FA" w:rsidP="00F561FA">
      <w:r w:rsidRPr="004C32C8">
        <w:rPr>
          <w:b/>
          <w:bCs/>
        </w:rPr>
        <w:t>PPG:</w:t>
      </w:r>
      <w:r w:rsidRPr="004C32C8">
        <w:t xml:space="preserve"> Mike Etkind (Chair), John Deakin, Bob Cox, Jackie Walker, Gita Kadirgamar and Alice McMurdo (Minute taker)</w:t>
      </w:r>
    </w:p>
    <w:p w14:paraId="3EA99DD1" w14:textId="77777777" w:rsidR="00F561FA" w:rsidRPr="004C32C8" w:rsidRDefault="00F561FA" w:rsidP="00F561FA">
      <w:r w:rsidRPr="004C32C8">
        <w:rPr>
          <w:b/>
          <w:bCs/>
        </w:rPr>
        <w:t>Surgery:</w:t>
      </w:r>
      <w:r w:rsidRPr="004C32C8">
        <w:t xml:space="preserve"> Dr Sian Roberts and Laura Russell</w:t>
      </w:r>
    </w:p>
    <w:p w14:paraId="3AB3B0DA" w14:textId="29789F20" w:rsidR="00D30D32" w:rsidRDefault="002B253C" w:rsidP="000F336B">
      <w:pPr>
        <w:pStyle w:val="ListParagraph"/>
        <w:numPr>
          <w:ilvl w:val="0"/>
          <w:numId w:val="3"/>
        </w:numPr>
      </w:pPr>
      <w:r>
        <w:t>W</w:t>
      </w:r>
      <w:r w:rsidR="00D30D32" w:rsidRPr="00D30D32">
        <w:t>elcome</w:t>
      </w:r>
    </w:p>
    <w:p w14:paraId="5BBA0590" w14:textId="0830F6D3" w:rsidR="000F336B" w:rsidRPr="00D30D32" w:rsidRDefault="000F336B" w:rsidP="00D30D32">
      <w:r>
        <w:t xml:space="preserve">Mike opened the meeting. </w:t>
      </w:r>
    </w:p>
    <w:p w14:paraId="1A946A8D" w14:textId="1AF0F552" w:rsidR="00D30D32" w:rsidRPr="00D30D32" w:rsidRDefault="000F336B" w:rsidP="000F336B">
      <w:pPr>
        <w:pStyle w:val="ListParagraph"/>
        <w:numPr>
          <w:ilvl w:val="0"/>
          <w:numId w:val="3"/>
        </w:numPr>
      </w:pPr>
      <w:r>
        <w:t>M</w:t>
      </w:r>
      <w:r w:rsidR="00D30D32" w:rsidRPr="00D30D32">
        <w:t>inutes of last meeting and actions:</w:t>
      </w:r>
    </w:p>
    <w:p w14:paraId="4AC8550D" w14:textId="78F39CAB" w:rsidR="00D30D32" w:rsidRDefault="00D30D32" w:rsidP="00D30D32">
      <w:pPr>
        <w:rPr>
          <w:i/>
          <w:iCs/>
        </w:rPr>
      </w:pPr>
      <w:r w:rsidRPr="00D30D32">
        <w:rPr>
          <w:i/>
          <w:iCs/>
        </w:rPr>
        <w:t xml:space="preserve">- Mike to create a handout about joining the PPG for surgery staff to hand out to patients </w:t>
      </w:r>
    </w:p>
    <w:p w14:paraId="65DAA5EF" w14:textId="3FE948C3" w:rsidR="000F336B" w:rsidRPr="00D30D32" w:rsidRDefault="000F336B" w:rsidP="00D30D32">
      <w:r>
        <w:t xml:space="preserve">This was </w:t>
      </w:r>
      <w:r w:rsidR="008A7BA3">
        <w:t>done but</w:t>
      </w:r>
      <w:r>
        <w:t xml:space="preserve"> sadly ha</w:t>
      </w:r>
      <w:r w:rsidR="008A7BA3">
        <w:t>s</w:t>
      </w:r>
      <w:r>
        <w:t xml:space="preserve"> not resulted in any uptake. </w:t>
      </w:r>
      <w:r w:rsidR="00A426B4">
        <w:t xml:space="preserve">Alice suggested rather than leaving it with the patient taking the </w:t>
      </w:r>
      <w:r w:rsidR="00B90E24">
        <w:t>handout</w:t>
      </w:r>
      <w:r w:rsidR="00A426B4">
        <w:t xml:space="preserve"> </w:t>
      </w:r>
      <w:r w:rsidR="009753F8">
        <w:t xml:space="preserve">to contact the PPG </w:t>
      </w:r>
      <w:r w:rsidR="00103E1A">
        <w:t xml:space="preserve">instead if the surgery could offer for the PPG to be in touch. </w:t>
      </w:r>
    </w:p>
    <w:p w14:paraId="0273A58C" w14:textId="76EE9FD2" w:rsidR="00D30D32" w:rsidRDefault="00D30D32" w:rsidP="00D30D32">
      <w:r w:rsidRPr="00D30D32">
        <w:t xml:space="preserve">- </w:t>
      </w:r>
      <w:r w:rsidRPr="00D30D32">
        <w:rPr>
          <w:i/>
          <w:iCs/>
        </w:rPr>
        <w:t xml:space="preserve">Laura to explore if there is </w:t>
      </w:r>
      <w:r w:rsidR="00AB57E3" w:rsidRPr="00D30D32">
        <w:rPr>
          <w:i/>
          <w:iCs/>
        </w:rPr>
        <w:t>anyone,</w:t>
      </w:r>
      <w:r w:rsidRPr="00D30D32">
        <w:rPr>
          <w:i/>
          <w:iCs/>
        </w:rPr>
        <w:t xml:space="preserve"> she can contact about the self-help information being maintained</w:t>
      </w:r>
    </w:p>
    <w:p w14:paraId="18B566E3" w14:textId="07D02B2A" w:rsidR="00A426B4" w:rsidRPr="00D30D32" w:rsidRDefault="00A426B4" w:rsidP="00A90CC8">
      <w:r>
        <w:t xml:space="preserve">Laura confirmed that </w:t>
      </w:r>
      <w:r w:rsidR="00350411">
        <w:t>the information is being maintained by Buckinghamshire Health</w:t>
      </w:r>
      <w:r w:rsidR="00163EBF">
        <w:t>care</w:t>
      </w:r>
      <w:r w:rsidR="00350411">
        <w:t xml:space="preserve"> Trust and they have checked that the links are all correct. The reception team are going to </w:t>
      </w:r>
      <w:r w:rsidR="00163EBF">
        <w:t xml:space="preserve">make themselves </w:t>
      </w:r>
      <w:r w:rsidR="00350411">
        <w:t xml:space="preserve">more familiar </w:t>
      </w:r>
      <w:r w:rsidR="00163EBF">
        <w:t>with this section so they can help refer more patients to it</w:t>
      </w:r>
      <w:r w:rsidR="00AB57E3">
        <w:t xml:space="preserve">. </w:t>
      </w:r>
    </w:p>
    <w:p w14:paraId="29A2ACD3" w14:textId="514DB3FB" w:rsidR="00D30D32" w:rsidRPr="00D30D32" w:rsidRDefault="00D30D32" w:rsidP="00D30D32">
      <w:r w:rsidRPr="00D30D32">
        <w:t xml:space="preserve">- </w:t>
      </w:r>
      <w:r w:rsidRPr="00D30D32">
        <w:rPr>
          <w:i/>
          <w:iCs/>
        </w:rPr>
        <w:t>Laura to share a copy of the triage and GP survey reports with the PPG</w:t>
      </w:r>
      <w:r w:rsidRPr="00D30D32">
        <w:t xml:space="preserve"> </w:t>
      </w:r>
      <w:r w:rsidR="00A4411A">
        <w:t>–</w:t>
      </w:r>
      <w:r w:rsidRPr="00D30D32">
        <w:t xml:space="preserve"> </w:t>
      </w:r>
      <w:r w:rsidR="00A4411A" w:rsidRPr="00A4411A">
        <w:t>This was done</w:t>
      </w:r>
    </w:p>
    <w:p w14:paraId="60CCE0A3" w14:textId="77777777" w:rsidR="00D30D32" w:rsidRDefault="00D30D32" w:rsidP="00D30D32">
      <w:pPr>
        <w:rPr>
          <w:i/>
          <w:iCs/>
        </w:rPr>
      </w:pPr>
      <w:r w:rsidRPr="00D30D32">
        <w:t>-</w:t>
      </w:r>
      <w:r w:rsidRPr="00D30D32">
        <w:rPr>
          <w:i/>
          <w:iCs/>
        </w:rPr>
        <w:t xml:space="preserve"> Laura to explore sharing with patients using the NHS app to sync appointments into calendar</w:t>
      </w:r>
    </w:p>
    <w:p w14:paraId="3DD31FAC" w14:textId="441EA805" w:rsidR="00A4411A" w:rsidRPr="00D30D32" w:rsidRDefault="00CB2684" w:rsidP="00D30D32">
      <w:r>
        <w:t xml:space="preserve">It </w:t>
      </w:r>
      <w:r w:rsidR="00A4411A">
        <w:t xml:space="preserve">does now sync </w:t>
      </w:r>
      <w:r>
        <w:t>appointments;</w:t>
      </w:r>
      <w:r w:rsidR="00A4411A">
        <w:t xml:space="preserve"> there is a</w:t>
      </w:r>
      <w:r w:rsidR="00163EBF">
        <w:t>n</w:t>
      </w:r>
      <w:r w:rsidR="00A4411A">
        <w:t xml:space="preserve"> option to ‘add to your calendar’ in app</w:t>
      </w:r>
      <w:r w:rsidR="009271B3">
        <w:t>.</w:t>
      </w:r>
    </w:p>
    <w:p w14:paraId="2ED2B0B9" w14:textId="74B9FB07" w:rsidR="00D30D32" w:rsidRDefault="00D30D32" w:rsidP="00D30D32">
      <w:pPr>
        <w:rPr>
          <w:i/>
          <w:iCs/>
        </w:rPr>
      </w:pPr>
      <w:r w:rsidRPr="00D30D32">
        <w:t xml:space="preserve">- </w:t>
      </w:r>
      <w:r w:rsidRPr="00D30D32">
        <w:rPr>
          <w:i/>
          <w:iCs/>
        </w:rPr>
        <w:t>surgery to consider putting out information/video to show how online triage requests are dealt wit</w:t>
      </w:r>
      <w:r w:rsidR="00A4411A" w:rsidRPr="009271B3">
        <w:rPr>
          <w:i/>
          <w:iCs/>
        </w:rPr>
        <w:t>h</w:t>
      </w:r>
    </w:p>
    <w:p w14:paraId="1E9C5526" w14:textId="70224FC6" w:rsidR="0044208A" w:rsidRDefault="009271B3" w:rsidP="0044208A">
      <w:r>
        <w:t xml:space="preserve">Laura has created a video that was shared with the PPG prior to the meeting. </w:t>
      </w:r>
      <w:r w:rsidR="0044208A">
        <w:t xml:space="preserve">The PPG were all in agreement that Laura’s video was straightforward and easy to understand and commended Laura on it. </w:t>
      </w:r>
    </w:p>
    <w:p w14:paraId="2654324C" w14:textId="6E7B5723" w:rsidR="009271B3" w:rsidRPr="00D30D32" w:rsidRDefault="009271B3" w:rsidP="00D30D32"/>
    <w:p w14:paraId="63D26513" w14:textId="67B7EEE7" w:rsidR="00D30D32" w:rsidRDefault="0044208A" w:rsidP="0044208A">
      <w:pPr>
        <w:pStyle w:val="ListParagraph"/>
        <w:numPr>
          <w:ilvl w:val="0"/>
          <w:numId w:val="6"/>
        </w:numPr>
      </w:pPr>
      <w:r>
        <w:lastRenderedPageBreak/>
        <w:t>S</w:t>
      </w:r>
      <w:r w:rsidR="00D30D32" w:rsidRPr="00D30D32">
        <w:t>urgery update (including: CQC inspection, closing online triage before</w:t>
      </w:r>
      <w:r>
        <w:t xml:space="preserve"> </w:t>
      </w:r>
      <w:r w:rsidR="00D30D32" w:rsidRPr="00D30D32">
        <w:t>6.30pm, implications of neighbourhood health)</w:t>
      </w:r>
    </w:p>
    <w:p w14:paraId="1312686B" w14:textId="35AB5BA7" w:rsidR="005C2BE9" w:rsidRPr="00737204" w:rsidRDefault="005C2BE9" w:rsidP="00A97CF6">
      <w:pPr>
        <w:rPr>
          <w:b/>
          <w:bCs/>
        </w:rPr>
      </w:pPr>
      <w:r w:rsidRPr="00737204">
        <w:rPr>
          <w:b/>
          <w:bCs/>
        </w:rPr>
        <w:t>CQC Inspection</w:t>
      </w:r>
    </w:p>
    <w:p w14:paraId="142EB632" w14:textId="5E1C842C" w:rsidR="00A97CF6" w:rsidRDefault="00601553" w:rsidP="00A97CF6">
      <w:r>
        <w:t>Th</w:t>
      </w:r>
      <w:r w:rsidR="00737204">
        <w:t>is</w:t>
      </w:r>
      <w:r>
        <w:t xml:space="preserve"> will take place</w:t>
      </w:r>
      <w:r w:rsidR="008D0483">
        <w:t xml:space="preserve"> within the next six months</w:t>
      </w:r>
      <w:r w:rsidR="00F569D7">
        <w:t xml:space="preserve">. They will be given two </w:t>
      </w:r>
      <w:r w:rsidR="0045453C">
        <w:t>weeks’ notice</w:t>
      </w:r>
      <w:r w:rsidR="00F569D7">
        <w:t>, where they will be given specific tasks to complete</w:t>
      </w:r>
      <w:r w:rsidR="0045453C">
        <w:t xml:space="preserve"> including</w:t>
      </w:r>
      <w:r w:rsidR="00F569D7">
        <w:t xml:space="preserve"> </w:t>
      </w:r>
      <w:r w:rsidR="009E3D51">
        <w:t>questionnaires</w:t>
      </w:r>
      <w:r w:rsidR="0045453C">
        <w:t xml:space="preserve"> </w:t>
      </w:r>
      <w:r w:rsidR="00A97CF6">
        <w:t xml:space="preserve">and they will want to interview staff and some if not all PPG members. </w:t>
      </w:r>
    </w:p>
    <w:p w14:paraId="72B4FAA1" w14:textId="349DB85A" w:rsidR="00A97CF6" w:rsidRDefault="00A97CF6" w:rsidP="00A97CF6">
      <w:r>
        <w:t xml:space="preserve">Mike </w:t>
      </w:r>
      <w:r w:rsidR="00915EA9">
        <w:t xml:space="preserve">reminded that the PPG annual report is ready to be shared. </w:t>
      </w:r>
    </w:p>
    <w:p w14:paraId="41829291" w14:textId="4AB6D7AD" w:rsidR="00915EA9" w:rsidRDefault="00A21ED0" w:rsidP="00A97CF6">
      <w:r>
        <w:t xml:space="preserve">Laura will let the PPG know once they receive the </w:t>
      </w:r>
      <w:r w:rsidR="00E4219E">
        <w:t>two-week</w:t>
      </w:r>
      <w:r>
        <w:t xml:space="preserve"> notice. </w:t>
      </w:r>
    </w:p>
    <w:p w14:paraId="5E63CFEB" w14:textId="62B2F362" w:rsidR="001E2B93" w:rsidRPr="00E4219E" w:rsidRDefault="001E2B93" w:rsidP="00A97CF6">
      <w:pPr>
        <w:rPr>
          <w:b/>
          <w:bCs/>
        </w:rPr>
      </w:pPr>
      <w:r w:rsidRPr="00E4219E">
        <w:rPr>
          <w:b/>
          <w:bCs/>
        </w:rPr>
        <w:t>Online triage</w:t>
      </w:r>
    </w:p>
    <w:p w14:paraId="74172850" w14:textId="22CE7DD4" w:rsidR="001E2B93" w:rsidRDefault="001E2B93" w:rsidP="00A97CF6">
      <w:r>
        <w:t xml:space="preserve">In summary the form is available during </w:t>
      </w:r>
      <w:r w:rsidR="00E4219E">
        <w:t>t</w:t>
      </w:r>
      <w:r>
        <w:t xml:space="preserve">he hours of 8am to 6:30pm and </w:t>
      </w:r>
      <w:r w:rsidR="00EC7D11">
        <w:t xml:space="preserve">if capacity is reached during the </w:t>
      </w:r>
      <w:r w:rsidR="00E4219E">
        <w:t>day,</w:t>
      </w:r>
      <w:r w:rsidR="00EC7D11">
        <w:t xml:space="preserve"> it will close but patients can still call</w:t>
      </w:r>
      <w:r w:rsidR="00E4219E">
        <w:t xml:space="preserve"> or</w:t>
      </w:r>
      <w:r w:rsidR="00EC7D11">
        <w:t xml:space="preserve"> visit the surgery for anything urgent or follow the other options </w:t>
      </w:r>
      <w:r w:rsidR="00E4219E">
        <w:t xml:space="preserve">advised </w:t>
      </w:r>
      <w:r w:rsidR="00EC7D11">
        <w:t xml:space="preserve">on the website. </w:t>
      </w:r>
    </w:p>
    <w:p w14:paraId="2584EE2A" w14:textId="3E4D8B86" w:rsidR="004A4FE7" w:rsidRDefault="00BB2E71" w:rsidP="00A97CF6">
      <w:r>
        <w:t xml:space="preserve">The PPG </w:t>
      </w:r>
      <w:r w:rsidR="004A4FE7">
        <w:t>asked how patients know the form is closed and i</w:t>
      </w:r>
      <w:r w:rsidR="00E4219E">
        <w:t>f</w:t>
      </w:r>
      <w:r w:rsidR="004A4FE7">
        <w:t xml:space="preserve"> it</w:t>
      </w:r>
      <w:r w:rsidR="00E4219E">
        <w:t>’s</w:t>
      </w:r>
      <w:r w:rsidR="004A4FE7">
        <w:t xml:space="preserve"> possible people could bypass</w:t>
      </w:r>
      <w:r w:rsidR="00E4219E">
        <w:t xml:space="preserve"> this. </w:t>
      </w:r>
      <w:r w:rsidR="00AB5BA0">
        <w:t xml:space="preserve">Laura answered that when closed a yellow box will appear which will advise this and give the alternative options. The routine form will still be available and there have been instances </w:t>
      </w:r>
      <w:r w:rsidR="00396CB6">
        <w:t>of</w:t>
      </w:r>
      <w:r w:rsidR="00AB5BA0">
        <w:t xml:space="preserve"> patients using this for urgent matters. </w:t>
      </w:r>
      <w:r w:rsidR="0099389C">
        <w:t>Dr Roberts stressed that this does present a risk</w:t>
      </w:r>
      <w:r w:rsidR="007226C4">
        <w:t xml:space="preserve"> which is difficult to </w:t>
      </w:r>
      <w:r w:rsidR="00FB3679">
        <w:t xml:space="preserve">avoid as patients </w:t>
      </w:r>
      <w:r w:rsidR="00AB57E3">
        <w:t>cannot</w:t>
      </w:r>
      <w:r w:rsidR="00FB3679">
        <w:t xml:space="preserve"> be stopped </w:t>
      </w:r>
      <w:r w:rsidR="00620505">
        <w:t xml:space="preserve">in completing the wrong form. </w:t>
      </w:r>
    </w:p>
    <w:p w14:paraId="197C68C4" w14:textId="51AF09FA" w:rsidR="00D30D32" w:rsidRDefault="00D30D32" w:rsidP="00B55780">
      <w:pPr>
        <w:pStyle w:val="ListParagraph"/>
        <w:numPr>
          <w:ilvl w:val="0"/>
          <w:numId w:val="6"/>
        </w:numPr>
      </w:pPr>
      <w:r w:rsidRPr="00D30D32">
        <w:t xml:space="preserve">PPG survey, draft </w:t>
      </w:r>
      <w:r w:rsidR="00AB57E3" w:rsidRPr="00D30D32">
        <w:t>report,</w:t>
      </w:r>
      <w:r w:rsidRPr="00D30D32">
        <w:t xml:space="preserve"> and surgery response</w:t>
      </w:r>
    </w:p>
    <w:p w14:paraId="36EAFA72" w14:textId="411CBFEA" w:rsidR="009D5339" w:rsidRDefault="009D5339" w:rsidP="009D5339">
      <w:r>
        <w:t xml:space="preserve">Mike has shared the report with the </w:t>
      </w:r>
      <w:r w:rsidR="00176893">
        <w:t>surgery and</w:t>
      </w:r>
      <w:r w:rsidR="002334B8">
        <w:t xml:space="preserve"> </w:t>
      </w:r>
      <w:r w:rsidR="00176893">
        <w:t xml:space="preserve">left it with them for their feedback. </w:t>
      </w:r>
    </w:p>
    <w:p w14:paraId="5E67405B" w14:textId="4FD3F40F" w:rsidR="005F303A" w:rsidRDefault="00BB2E71" w:rsidP="00A2180B">
      <w:r>
        <w:t xml:space="preserve">There was discussion about whether the online triage page of the website could be simplified.  </w:t>
      </w:r>
      <w:r w:rsidR="00A80930">
        <w:t xml:space="preserve">Laura </w:t>
      </w:r>
      <w:r>
        <w:t xml:space="preserve">said that she </w:t>
      </w:r>
      <w:r w:rsidR="000D0BFD">
        <w:t>and Maria the Reception Manager</w:t>
      </w:r>
      <w:r>
        <w:t xml:space="preserve"> are </w:t>
      </w:r>
      <w:r w:rsidR="000D0BFD">
        <w:t xml:space="preserve">working on </w:t>
      </w:r>
      <w:r>
        <w:t>revising the whole website</w:t>
      </w:r>
      <w:r w:rsidR="000D0BFD">
        <w:t xml:space="preserve"> to simplify it </w:t>
      </w:r>
      <w:r w:rsidR="00BB628A">
        <w:t>an</w:t>
      </w:r>
      <w:r w:rsidR="00A2180B">
        <w:t xml:space="preserve">d make it look </w:t>
      </w:r>
      <w:r w:rsidR="00AB57E3">
        <w:t>sleeker</w:t>
      </w:r>
      <w:r w:rsidR="00A2180B">
        <w:t xml:space="preserve">. </w:t>
      </w:r>
      <w:r>
        <w:t xml:space="preserve"> </w:t>
      </w:r>
      <w:r w:rsidR="005F303A">
        <w:t xml:space="preserve">It was agreed that Laura would </w:t>
      </w:r>
      <w:r>
        <w:t>consider whether the online triage page should be altered in advance of the full revision.</w:t>
      </w:r>
      <w:r w:rsidR="008531D2">
        <w:t xml:space="preserve"> </w:t>
      </w:r>
    </w:p>
    <w:p w14:paraId="77080DED" w14:textId="30EB13AE" w:rsidR="008531D2" w:rsidRDefault="008531D2" w:rsidP="00A2180B">
      <w:r>
        <w:t xml:space="preserve">Bob shared his feedback that the answer box is quite small </w:t>
      </w:r>
      <w:r w:rsidR="001021CD">
        <w:t xml:space="preserve">making information </w:t>
      </w:r>
      <w:r w:rsidR="002C3898">
        <w:t>you can leave restrictive</w:t>
      </w:r>
      <w:r w:rsidR="001021CD">
        <w:t xml:space="preserve">. Laura agreed and stated this was controlled by Accurex </w:t>
      </w:r>
      <w:r w:rsidR="009C4C9A">
        <w:t xml:space="preserve">and they have no control over the </w:t>
      </w:r>
      <w:r w:rsidR="002C3898">
        <w:t>template,</w:t>
      </w:r>
      <w:r w:rsidR="009C4C9A">
        <w:t xml:space="preserve"> but they have fed this back. </w:t>
      </w:r>
    </w:p>
    <w:p w14:paraId="7C024B40" w14:textId="1146C888" w:rsidR="00A2180B" w:rsidRPr="00D30D32" w:rsidRDefault="009C4C9A" w:rsidP="00775F9D">
      <w:r>
        <w:t xml:space="preserve">Dr Roberts shared that from a clinical point of view the online form was great as they are getting the patients exact words which has made a </w:t>
      </w:r>
      <w:r w:rsidR="00B55780">
        <w:t xml:space="preserve">positive </w:t>
      </w:r>
      <w:r>
        <w:t>difference</w:t>
      </w:r>
      <w:r w:rsidR="00B55780">
        <w:t xml:space="preserve"> to their triage. </w:t>
      </w:r>
    </w:p>
    <w:p w14:paraId="4AAB56C9" w14:textId="2E1DC51F" w:rsidR="00D30D32" w:rsidRDefault="00D30D32" w:rsidP="00431927">
      <w:pPr>
        <w:pStyle w:val="ListParagraph"/>
        <w:numPr>
          <w:ilvl w:val="0"/>
          <w:numId w:val="6"/>
        </w:numPr>
      </w:pPr>
      <w:r w:rsidRPr="00D30D32">
        <w:t>AOB: </w:t>
      </w:r>
    </w:p>
    <w:p w14:paraId="505E3182" w14:textId="1BE26D42" w:rsidR="006D0D34" w:rsidRPr="006D0D34" w:rsidRDefault="006D0D34" w:rsidP="00D30D32">
      <w:pPr>
        <w:rPr>
          <w:b/>
          <w:bCs/>
        </w:rPr>
      </w:pPr>
      <w:r w:rsidRPr="006D0D34">
        <w:rPr>
          <w:b/>
          <w:bCs/>
        </w:rPr>
        <w:t>Neighbourhood Steering</w:t>
      </w:r>
    </w:p>
    <w:p w14:paraId="16F0D5CC" w14:textId="3AEDD055" w:rsidR="00E80E66" w:rsidRDefault="00E80E66" w:rsidP="00D30D32">
      <w:r>
        <w:t xml:space="preserve">Mike shared that </w:t>
      </w:r>
      <w:r w:rsidR="005626F5">
        <w:t>there will be a neighbourhood steering meeting on 22</w:t>
      </w:r>
      <w:r w:rsidR="005626F5" w:rsidRPr="005626F5">
        <w:rPr>
          <w:vertAlign w:val="superscript"/>
        </w:rPr>
        <w:t>nd</w:t>
      </w:r>
      <w:r w:rsidR="005626F5">
        <w:t xml:space="preserve"> January that he will be attending in his capacity as a rep</w:t>
      </w:r>
      <w:r w:rsidR="004D7C2F">
        <w:t xml:space="preserve"> of the Community Board</w:t>
      </w:r>
      <w:r w:rsidR="006D0D34">
        <w:t>.</w:t>
      </w:r>
      <w:r w:rsidR="00493CF6">
        <w:t xml:space="preserve"> </w:t>
      </w:r>
    </w:p>
    <w:p w14:paraId="3F4F4673" w14:textId="3449449F" w:rsidR="004D7C2F" w:rsidRDefault="004D7C2F" w:rsidP="00D30D32">
      <w:r>
        <w:lastRenderedPageBreak/>
        <w:t>Dr Roberts stated that there was a meeting regarding this yesterday</w:t>
      </w:r>
      <w:r w:rsidR="00493CF6">
        <w:t xml:space="preserve"> to discuss what this will mean but they need to explore what services can be delivered through it. </w:t>
      </w:r>
    </w:p>
    <w:p w14:paraId="45DFD0A8" w14:textId="557C2C9E" w:rsidR="00493CF6" w:rsidRDefault="00493CF6" w:rsidP="00D30D32">
      <w:r>
        <w:t xml:space="preserve">Mike will share any relevant information following the meeting. </w:t>
      </w:r>
    </w:p>
    <w:p w14:paraId="49CF66C0" w14:textId="5DEF186D" w:rsidR="00493CF6" w:rsidRPr="006D0D34" w:rsidRDefault="00493CF6" w:rsidP="00D30D32">
      <w:pPr>
        <w:rPr>
          <w:b/>
          <w:bCs/>
        </w:rPr>
      </w:pPr>
      <w:r w:rsidRPr="006D0D34">
        <w:rPr>
          <w:b/>
          <w:bCs/>
        </w:rPr>
        <w:t>Staffing update</w:t>
      </w:r>
    </w:p>
    <w:p w14:paraId="79B2E7DF" w14:textId="2EA3E29D" w:rsidR="00493CF6" w:rsidRDefault="00493CF6" w:rsidP="00D30D32">
      <w:r>
        <w:t>Currently</w:t>
      </w:r>
      <w:r w:rsidR="00431927">
        <w:t xml:space="preserve"> there is</w:t>
      </w:r>
      <w:r>
        <w:t xml:space="preserve"> one gap on reception due to maternity leave, otherwise fully staffed. Lynn has now retired and the new nurse is settling in well. Once </w:t>
      </w:r>
      <w:r w:rsidR="006D0D34">
        <w:t xml:space="preserve">a </w:t>
      </w:r>
      <w:r w:rsidR="00676896">
        <w:t xml:space="preserve">maternity cover has been employed Maria will be able to take over the website work. </w:t>
      </w:r>
    </w:p>
    <w:p w14:paraId="5AE5E771" w14:textId="7647C8C3" w:rsidR="006D0D34" w:rsidRPr="006D0D34" w:rsidRDefault="006D0D34" w:rsidP="00D30D32">
      <w:pPr>
        <w:rPr>
          <w:b/>
          <w:bCs/>
        </w:rPr>
      </w:pPr>
      <w:r w:rsidRPr="006D0D34">
        <w:rPr>
          <w:b/>
          <w:bCs/>
        </w:rPr>
        <w:t>Lease</w:t>
      </w:r>
    </w:p>
    <w:p w14:paraId="68670390" w14:textId="1980B019" w:rsidR="00676896" w:rsidRDefault="00676896" w:rsidP="00D30D32">
      <w:r>
        <w:t xml:space="preserve">Dr Roberts updated that they are currently negotiating </w:t>
      </w:r>
      <w:r w:rsidR="003D7E34">
        <w:t xml:space="preserve">a new lease on the building, which is taking a long </w:t>
      </w:r>
      <w:r w:rsidR="002251D2">
        <w:t>time,</w:t>
      </w:r>
      <w:r w:rsidR="006B7A13">
        <w:t xml:space="preserve"> and they are hoping to reach an agreement which will not leave a shortfall</w:t>
      </w:r>
      <w:r w:rsidR="002251D2">
        <w:t xml:space="preserve"> with the rent. </w:t>
      </w:r>
    </w:p>
    <w:p w14:paraId="30707321" w14:textId="36C266C3" w:rsidR="006D0D34" w:rsidRPr="00A10CC7" w:rsidRDefault="006D0D34" w:rsidP="00D30D32">
      <w:pPr>
        <w:rPr>
          <w:b/>
          <w:bCs/>
        </w:rPr>
      </w:pPr>
      <w:r w:rsidRPr="00A10CC7">
        <w:rPr>
          <w:b/>
          <w:bCs/>
        </w:rPr>
        <w:t>Conse</w:t>
      </w:r>
      <w:r w:rsidR="00A10CC7" w:rsidRPr="00A10CC7">
        <w:rPr>
          <w:b/>
          <w:bCs/>
        </w:rPr>
        <w:t>nt for 16+ year olds</w:t>
      </w:r>
    </w:p>
    <w:p w14:paraId="74596A53" w14:textId="173B62BF" w:rsidR="00D17A33" w:rsidRDefault="00D17A33" w:rsidP="00D30D32">
      <w:r>
        <w:t xml:space="preserve">Dr Roberts </w:t>
      </w:r>
      <w:r w:rsidR="000B48C1">
        <w:t xml:space="preserve">explained an issue they encounter once young people turn 16 </w:t>
      </w:r>
      <w:r w:rsidR="00A10CC7">
        <w:t xml:space="preserve">as they </w:t>
      </w:r>
      <w:r w:rsidR="000B48C1">
        <w:t>are considered adults so when parents call for information it cannot be shared without their consent</w:t>
      </w:r>
      <w:r w:rsidR="00A10CC7">
        <w:t>. N</w:t>
      </w:r>
      <w:r w:rsidR="00FF6781">
        <w:t xml:space="preserve">or do they usually hold the young </w:t>
      </w:r>
      <w:r w:rsidR="00A10CC7">
        <w:t>person’s</w:t>
      </w:r>
      <w:r w:rsidR="00FF6781">
        <w:t xml:space="preserve"> number</w:t>
      </w:r>
      <w:r w:rsidR="00A10CC7">
        <w:t xml:space="preserve"> </w:t>
      </w:r>
      <w:r w:rsidR="00126CBB">
        <w:t>as it’s usually the parents</w:t>
      </w:r>
      <w:r w:rsidR="000B48C1">
        <w:t xml:space="preserve">. Maria and the team have developed a birthday card to send out which will include links </w:t>
      </w:r>
      <w:r w:rsidR="00061D34">
        <w:t xml:space="preserve">for mental health support, sexual health and promote the NHS app so that young people will be encouraged to </w:t>
      </w:r>
      <w:r w:rsidR="00126CBB">
        <w:t>provide</w:t>
      </w:r>
      <w:r w:rsidR="00061D34">
        <w:t xml:space="preserve"> their contact details</w:t>
      </w:r>
      <w:r w:rsidR="00126CBB">
        <w:t xml:space="preserve"> and confirm consent</w:t>
      </w:r>
      <w:r w:rsidR="00061D34">
        <w:t xml:space="preserve">. The card has been sent to Buckinghamshire Council’s Young Inspectors for their feedback. </w:t>
      </w:r>
    </w:p>
    <w:p w14:paraId="5F242240" w14:textId="5A2DA673" w:rsidR="00FF6781" w:rsidRDefault="00FF6781" w:rsidP="00D30D32">
      <w:r>
        <w:t xml:space="preserve">Mike suggested including a QR code instead of links as the young people may be more likely to use this. </w:t>
      </w:r>
      <w:r w:rsidR="00846E6E">
        <w:t xml:space="preserve"> The PPG was very impressed by this initiative.</w:t>
      </w:r>
    </w:p>
    <w:p w14:paraId="53F966BC" w14:textId="01AC8F9C" w:rsidR="0020406D" w:rsidRPr="0020406D" w:rsidRDefault="0020406D" w:rsidP="00D30D32">
      <w:pPr>
        <w:rPr>
          <w:b/>
          <w:bCs/>
        </w:rPr>
      </w:pPr>
      <w:r w:rsidRPr="0020406D">
        <w:rPr>
          <w:b/>
          <w:bCs/>
        </w:rPr>
        <w:t>Prestwood Pharmacy</w:t>
      </w:r>
    </w:p>
    <w:p w14:paraId="277314D8" w14:textId="4CA5983C" w:rsidR="00080577" w:rsidRDefault="00E67CDA" w:rsidP="00D30D32">
      <w:r>
        <w:t>Bob</w:t>
      </w:r>
      <w:r w:rsidR="00080577">
        <w:t xml:space="preserve"> shared some of his recent experiences at the pharmacy which have included </w:t>
      </w:r>
      <w:r w:rsidR="009A5CE5">
        <w:t xml:space="preserve">incorrect clinical advice, long </w:t>
      </w:r>
      <w:r w:rsidR="00AB57E3">
        <w:t>queues,</w:t>
      </w:r>
      <w:r w:rsidR="009A5CE5">
        <w:t xml:space="preserve"> and a frequent change in staff, though John added his </w:t>
      </w:r>
      <w:r w:rsidR="00F338EF">
        <w:t xml:space="preserve">visits recently had been better. </w:t>
      </w:r>
    </w:p>
    <w:p w14:paraId="0AD9B0AC" w14:textId="6DF231D7" w:rsidR="000E1596" w:rsidRDefault="000E1596" w:rsidP="00D30D32">
      <w:r>
        <w:t xml:space="preserve">Dr Roberts </w:t>
      </w:r>
      <w:r w:rsidR="008D282E">
        <w:t>stated</w:t>
      </w:r>
      <w:r>
        <w:t xml:space="preserve"> that </w:t>
      </w:r>
      <w:r w:rsidR="00AE461E">
        <w:t>quite a few</w:t>
      </w:r>
      <w:r>
        <w:t xml:space="preserve"> patients are choosing to use Kinton’s in Great Missenden now over Prestwood.</w:t>
      </w:r>
    </w:p>
    <w:p w14:paraId="1A845A73" w14:textId="6387BE27" w:rsidR="00F338EF" w:rsidRDefault="00F338EF" w:rsidP="00D30D32">
      <w:r>
        <w:t>Mike suggested</w:t>
      </w:r>
      <w:r w:rsidR="006E12CD">
        <w:t xml:space="preserve"> Bob might like to </w:t>
      </w:r>
      <w:r>
        <w:t xml:space="preserve">feed this back to Health Watch Bucks, which can be done anonymously. </w:t>
      </w:r>
    </w:p>
    <w:p w14:paraId="4221CC6D" w14:textId="7F0190BA" w:rsidR="00FF6781" w:rsidRPr="00F338EF" w:rsidRDefault="00F338EF" w:rsidP="00D30D32">
      <w:pPr>
        <w:rPr>
          <w:b/>
          <w:bCs/>
        </w:rPr>
      </w:pPr>
      <w:r w:rsidRPr="00F338EF">
        <w:rPr>
          <w:b/>
          <w:bCs/>
        </w:rPr>
        <w:t xml:space="preserve">Surgery </w:t>
      </w:r>
      <w:r w:rsidR="009D074F" w:rsidRPr="00F338EF">
        <w:rPr>
          <w:b/>
          <w:bCs/>
        </w:rPr>
        <w:t>Newsletter</w:t>
      </w:r>
    </w:p>
    <w:p w14:paraId="1C4D29F6" w14:textId="6996D993" w:rsidR="009D074F" w:rsidRDefault="006E12CD" w:rsidP="00D30D32">
      <w:proofErr w:type="gramStart"/>
      <w:r>
        <w:t>A number of</w:t>
      </w:r>
      <w:proofErr w:type="gramEnd"/>
      <w:r>
        <w:t xml:space="preserve"> PPG members said they had</w:t>
      </w:r>
      <w:r w:rsidR="009D074F">
        <w:t xml:space="preserve"> registered for the surgery newsletter </w:t>
      </w:r>
      <w:r>
        <w:t>but haven’t been notified of its publication</w:t>
      </w:r>
      <w:r w:rsidR="000E1596">
        <w:t xml:space="preserve">. Laura will check on </w:t>
      </w:r>
      <w:r w:rsidR="00457D34">
        <w:t xml:space="preserve">this. </w:t>
      </w:r>
      <w:r>
        <w:t>Note:  the issue was resolved a few days after the meeting.</w:t>
      </w:r>
    </w:p>
    <w:p w14:paraId="06781CF1" w14:textId="22E8B9A5" w:rsidR="00457D34" w:rsidRPr="00457D34" w:rsidRDefault="00457D34" w:rsidP="00D30D32">
      <w:pPr>
        <w:rPr>
          <w:b/>
          <w:bCs/>
        </w:rPr>
      </w:pPr>
      <w:r w:rsidRPr="00457D34">
        <w:rPr>
          <w:b/>
          <w:bCs/>
        </w:rPr>
        <w:t>Use of AI</w:t>
      </w:r>
    </w:p>
    <w:p w14:paraId="7AA02F98" w14:textId="53CCF5C4" w:rsidR="00342AC7" w:rsidRDefault="006E12CD" w:rsidP="00D30D32">
      <w:r>
        <w:lastRenderedPageBreak/>
        <w:t>The PPG</w:t>
      </w:r>
      <w:r w:rsidR="00342AC7">
        <w:t xml:space="preserve"> asked if the surgery were using AI in writing notes and Dr Roberts </w:t>
      </w:r>
      <w:r>
        <w:t>said they weren’t at present.</w:t>
      </w:r>
      <w:r w:rsidR="00941E32">
        <w:t xml:space="preserve"> </w:t>
      </w:r>
    </w:p>
    <w:p w14:paraId="05FB0971" w14:textId="45CFC696" w:rsidR="00941E32" w:rsidRPr="00457D34" w:rsidRDefault="00941E32" w:rsidP="00D30D32">
      <w:pPr>
        <w:rPr>
          <w:b/>
          <w:bCs/>
        </w:rPr>
      </w:pPr>
      <w:r w:rsidRPr="00457D34">
        <w:rPr>
          <w:b/>
          <w:bCs/>
        </w:rPr>
        <w:t>DNA and Abusive Behaviour</w:t>
      </w:r>
    </w:p>
    <w:p w14:paraId="236A178E" w14:textId="46A94947" w:rsidR="00941E32" w:rsidRPr="00D30D32" w:rsidRDefault="00941E32" w:rsidP="00D30D32">
      <w:r>
        <w:t>Laura shared this was on the to do list and they will be reviewing their policies</w:t>
      </w:r>
      <w:r w:rsidR="003F358F">
        <w:t xml:space="preserve"> and that Mike raised good point </w:t>
      </w:r>
      <w:r w:rsidR="00D11601">
        <w:t xml:space="preserve">over email prior to the meeting </w:t>
      </w:r>
      <w:r w:rsidR="003F358F">
        <w:t xml:space="preserve">which will be developed into the new policy. </w:t>
      </w:r>
    </w:p>
    <w:p w14:paraId="6FAB61D0" w14:textId="2860442D" w:rsidR="00F561FA" w:rsidRDefault="003B27BC" w:rsidP="00D11601">
      <w:pPr>
        <w:pStyle w:val="ListParagraph"/>
        <w:numPr>
          <w:ilvl w:val="0"/>
          <w:numId w:val="6"/>
        </w:numPr>
      </w:pPr>
      <w:r>
        <w:t>Date of next meeting</w:t>
      </w:r>
    </w:p>
    <w:p w14:paraId="1215261D" w14:textId="06B15585" w:rsidR="004D2A23" w:rsidRDefault="003B27BC" w:rsidP="003B27BC">
      <w:r>
        <w:t xml:space="preserve">Alice will arrange with Laura out of the meeting. </w:t>
      </w:r>
    </w:p>
    <w:p w14:paraId="0A9E7774" w14:textId="5C2A875D" w:rsidR="00A90CC8" w:rsidRPr="00D11601" w:rsidRDefault="00A90CC8" w:rsidP="000D5CE4">
      <w:pPr>
        <w:rPr>
          <w:b/>
          <w:bCs/>
        </w:rPr>
      </w:pPr>
      <w:r w:rsidRPr="00D11601">
        <w:rPr>
          <w:b/>
          <w:bCs/>
        </w:rPr>
        <w:t>Action</w:t>
      </w:r>
      <w:r w:rsidR="003B27BC" w:rsidRPr="00D11601">
        <w:rPr>
          <w:b/>
          <w:bCs/>
        </w:rPr>
        <w:t>s</w:t>
      </w:r>
    </w:p>
    <w:p w14:paraId="601FFEB5" w14:textId="2F6CA1AC" w:rsidR="00A90CC8" w:rsidRDefault="00A90CC8" w:rsidP="00D11601">
      <w:pPr>
        <w:pStyle w:val="ListParagraph"/>
        <w:numPr>
          <w:ilvl w:val="0"/>
          <w:numId w:val="8"/>
        </w:numPr>
      </w:pPr>
      <w:r>
        <w:t xml:space="preserve">PPG to double check </w:t>
      </w:r>
      <w:r w:rsidR="00D11601">
        <w:t>self-refer</w:t>
      </w:r>
      <w:r>
        <w:t xml:space="preserve"> section on website is all correct and links </w:t>
      </w:r>
      <w:r w:rsidR="00AB57E3">
        <w:t>working.</w:t>
      </w:r>
    </w:p>
    <w:p w14:paraId="2C442C54" w14:textId="1BA46585" w:rsidR="00AB57E3" w:rsidRDefault="00AB57E3" w:rsidP="00D11601">
      <w:pPr>
        <w:pStyle w:val="ListParagraph"/>
        <w:numPr>
          <w:ilvl w:val="0"/>
          <w:numId w:val="8"/>
        </w:numPr>
      </w:pPr>
      <w:r>
        <w:t xml:space="preserve">Surgery to continue scouting for new PPG members and offer </w:t>
      </w:r>
      <w:r w:rsidR="00B52100">
        <w:t>to any interested patients for the PPG to be in touch with them</w:t>
      </w:r>
      <w:r w:rsidR="001A47F7">
        <w:t>.</w:t>
      </w:r>
    </w:p>
    <w:p w14:paraId="1506A604" w14:textId="37F9E07F" w:rsidR="00A21ED0" w:rsidRDefault="00A21ED0" w:rsidP="00D11601">
      <w:pPr>
        <w:pStyle w:val="ListParagraph"/>
        <w:numPr>
          <w:ilvl w:val="0"/>
          <w:numId w:val="8"/>
        </w:numPr>
      </w:pPr>
      <w:r>
        <w:t xml:space="preserve">Laura to let PPG know when CQC issue their </w:t>
      </w:r>
      <w:r w:rsidR="00AB57E3">
        <w:t>two-week</w:t>
      </w:r>
      <w:r>
        <w:t xml:space="preserve"> warning for inspection and </w:t>
      </w:r>
      <w:r w:rsidR="009E3D51">
        <w:t xml:space="preserve">share any tasks for the </w:t>
      </w:r>
      <w:r w:rsidR="00AB57E3">
        <w:t>PPG.</w:t>
      </w:r>
      <w:r w:rsidR="009E3D51">
        <w:t xml:space="preserve"> </w:t>
      </w:r>
    </w:p>
    <w:p w14:paraId="3D7928C0" w14:textId="7C4AF776" w:rsidR="002334B8" w:rsidRDefault="002334B8" w:rsidP="00D11601">
      <w:pPr>
        <w:pStyle w:val="ListParagraph"/>
        <w:numPr>
          <w:ilvl w:val="0"/>
          <w:numId w:val="8"/>
        </w:numPr>
      </w:pPr>
      <w:r>
        <w:t xml:space="preserve">Surgery to </w:t>
      </w:r>
      <w:r w:rsidR="00CB73DC">
        <w:t xml:space="preserve">give the PPG </w:t>
      </w:r>
      <w:r>
        <w:t xml:space="preserve">their response to the PPG annual </w:t>
      </w:r>
      <w:r w:rsidR="00AB57E3">
        <w:t>report</w:t>
      </w:r>
      <w:r w:rsidR="00CB73DC">
        <w:t xml:space="preserve"> and put the version including it on the surgery website</w:t>
      </w:r>
      <w:r w:rsidR="00AB57E3">
        <w:t>.</w:t>
      </w:r>
    </w:p>
    <w:p w14:paraId="2F1562CA" w14:textId="3C08F28B" w:rsidR="00F26B0F" w:rsidRDefault="00F26B0F" w:rsidP="00D11601">
      <w:pPr>
        <w:pStyle w:val="ListParagraph"/>
        <w:numPr>
          <w:ilvl w:val="0"/>
          <w:numId w:val="8"/>
        </w:numPr>
      </w:pPr>
      <w:r>
        <w:t xml:space="preserve">Laura to consider implementing </w:t>
      </w:r>
      <w:r w:rsidR="00CB73DC">
        <w:t>the PPG’s</w:t>
      </w:r>
      <w:r>
        <w:t xml:space="preserve"> suggestions for the </w:t>
      </w:r>
      <w:r w:rsidR="00AB57E3">
        <w:t>website.</w:t>
      </w:r>
    </w:p>
    <w:p w14:paraId="502F6FF0" w14:textId="35772EBF" w:rsidR="00FF6781" w:rsidRDefault="00AB57E3" w:rsidP="00D11601">
      <w:pPr>
        <w:pStyle w:val="ListParagraph"/>
        <w:numPr>
          <w:ilvl w:val="0"/>
          <w:numId w:val="8"/>
        </w:numPr>
      </w:pPr>
      <w:r>
        <w:t>Surgery to s</w:t>
      </w:r>
      <w:r w:rsidR="00FF6781">
        <w:t>hare feedback on birthday cards/</w:t>
      </w:r>
      <w:r w:rsidR="00E67CDA">
        <w:t>outcome</w:t>
      </w:r>
      <w:r>
        <w:t xml:space="preserve"> with the PPG.</w:t>
      </w:r>
    </w:p>
    <w:p w14:paraId="21381ABF" w14:textId="62051B07" w:rsidR="00431927" w:rsidRDefault="00431927" w:rsidP="00D11601">
      <w:pPr>
        <w:pStyle w:val="ListParagraph"/>
        <w:numPr>
          <w:ilvl w:val="0"/>
          <w:numId w:val="8"/>
        </w:numPr>
      </w:pPr>
      <w:r>
        <w:t xml:space="preserve">Mike to share any updates he has following the Neighbourhood Steering </w:t>
      </w:r>
      <w:r w:rsidR="00AB57E3">
        <w:t>meeting.</w:t>
      </w:r>
    </w:p>
    <w:p w14:paraId="5CB08CF8" w14:textId="74EED1FB" w:rsidR="00AE461E" w:rsidRDefault="00AE461E" w:rsidP="00D11601">
      <w:pPr>
        <w:pStyle w:val="ListParagraph"/>
        <w:numPr>
          <w:ilvl w:val="0"/>
          <w:numId w:val="8"/>
        </w:numPr>
      </w:pPr>
      <w:r>
        <w:t xml:space="preserve">Laura to check newsletter is going out </w:t>
      </w:r>
      <w:r w:rsidR="00AB57E3">
        <w:t>correctly.</w:t>
      </w:r>
    </w:p>
    <w:p w14:paraId="5904DC35" w14:textId="7A049383" w:rsidR="00D11601" w:rsidRDefault="00D11601" w:rsidP="00D11601">
      <w:pPr>
        <w:pStyle w:val="ListParagraph"/>
        <w:numPr>
          <w:ilvl w:val="0"/>
          <w:numId w:val="8"/>
        </w:numPr>
      </w:pPr>
      <w:r>
        <w:t xml:space="preserve">Alice to arrange next meeting with </w:t>
      </w:r>
      <w:r w:rsidR="00AB57E3">
        <w:t>Laura.</w:t>
      </w:r>
    </w:p>
    <w:p w14:paraId="74BBE751" w14:textId="77777777" w:rsidR="006816FD" w:rsidRDefault="006816FD"/>
    <w:sectPr w:rsidR="00681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63D72"/>
    <w:multiLevelType w:val="hybridMultilevel"/>
    <w:tmpl w:val="0CA46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B5729"/>
    <w:multiLevelType w:val="hybridMultilevel"/>
    <w:tmpl w:val="3BFCA89C"/>
    <w:lvl w:ilvl="0" w:tplc="3C364EE4">
      <w:start w:val="1"/>
      <w:numFmt w:val="decimal"/>
      <w:lvlText w:val="%1."/>
      <w:lvlJc w:val="left"/>
      <w:pPr>
        <w:ind w:left="1880" w:hanging="11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12025A"/>
    <w:multiLevelType w:val="hybridMultilevel"/>
    <w:tmpl w:val="DD1638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44EF1"/>
    <w:multiLevelType w:val="hybridMultilevel"/>
    <w:tmpl w:val="6E74B83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494DA1"/>
    <w:multiLevelType w:val="hybridMultilevel"/>
    <w:tmpl w:val="53DA48D4"/>
    <w:lvl w:ilvl="0" w:tplc="2C4E1DD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6127BDF"/>
    <w:multiLevelType w:val="hybridMultilevel"/>
    <w:tmpl w:val="EA9CF4EA"/>
    <w:lvl w:ilvl="0" w:tplc="3C364EE4">
      <w:start w:val="1"/>
      <w:numFmt w:val="decimal"/>
      <w:lvlText w:val="%1."/>
      <w:lvlJc w:val="left"/>
      <w:pPr>
        <w:ind w:left="1520" w:hanging="11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81451F"/>
    <w:multiLevelType w:val="hybridMultilevel"/>
    <w:tmpl w:val="F99A2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87D2E"/>
    <w:multiLevelType w:val="hybridMultilevel"/>
    <w:tmpl w:val="64F0B862"/>
    <w:lvl w:ilvl="0" w:tplc="2C4E1DD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287529">
    <w:abstractNumId w:val="2"/>
  </w:num>
  <w:num w:numId="2" w16cid:durableId="1714380549">
    <w:abstractNumId w:val="5"/>
  </w:num>
  <w:num w:numId="3" w16cid:durableId="153953232">
    <w:abstractNumId w:val="1"/>
  </w:num>
  <w:num w:numId="4" w16cid:durableId="1681277293">
    <w:abstractNumId w:val="3"/>
  </w:num>
  <w:num w:numId="5" w16cid:durableId="1918897668">
    <w:abstractNumId w:val="4"/>
  </w:num>
  <w:num w:numId="6" w16cid:durableId="560287565">
    <w:abstractNumId w:val="7"/>
  </w:num>
  <w:num w:numId="7" w16cid:durableId="744448700">
    <w:abstractNumId w:val="0"/>
  </w:num>
  <w:num w:numId="8" w16cid:durableId="641739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6FD"/>
    <w:rsid w:val="00061D34"/>
    <w:rsid w:val="00070547"/>
    <w:rsid w:val="00080577"/>
    <w:rsid w:val="000B48C1"/>
    <w:rsid w:val="000D082E"/>
    <w:rsid w:val="000D0BFD"/>
    <w:rsid w:val="000D5CE4"/>
    <w:rsid w:val="000E1596"/>
    <w:rsid w:val="000F336B"/>
    <w:rsid w:val="00100670"/>
    <w:rsid w:val="001021CD"/>
    <w:rsid w:val="00103E1A"/>
    <w:rsid w:val="00105862"/>
    <w:rsid w:val="00126CBB"/>
    <w:rsid w:val="00163EBF"/>
    <w:rsid w:val="00176893"/>
    <w:rsid w:val="001A0E4C"/>
    <w:rsid w:val="001A47F7"/>
    <w:rsid w:val="001E2B93"/>
    <w:rsid w:val="001F29DF"/>
    <w:rsid w:val="001F46C5"/>
    <w:rsid w:val="0020406D"/>
    <w:rsid w:val="002251D2"/>
    <w:rsid w:val="002334B8"/>
    <w:rsid w:val="002B253C"/>
    <w:rsid w:val="002C3898"/>
    <w:rsid w:val="002C6835"/>
    <w:rsid w:val="002F05C3"/>
    <w:rsid w:val="00342AC7"/>
    <w:rsid w:val="00350411"/>
    <w:rsid w:val="00396CB6"/>
    <w:rsid w:val="003B27BC"/>
    <w:rsid w:val="003B64D9"/>
    <w:rsid w:val="003D7E34"/>
    <w:rsid w:val="003F358F"/>
    <w:rsid w:val="00431927"/>
    <w:rsid w:val="00434047"/>
    <w:rsid w:val="0044208A"/>
    <w:rsid w:val="0045453C"/>
    <w:rsid w:val="00457D34"/>
    <w:rsid w:val="00483C48"/>
    <w:rsid w:val="00493CF6"/>
    <w:rsid w:val="004A4FE7"/>
    <w:rsid w:val="004C5B75"/>
    <w:rsid w:val="004D2A23"/>
    <w:rsid w:val="004D7C2F"/>
    <w:rsid w:val="00523461"/>
    <w:rsid w:val="00524925"/>
    <w:rsid w:val="005626F5"/>
    <w:rsid w:val="005B52CF"/>
    <w:rsid w:val="005C2BE9"/>
    <w:rsid w:val="005F303A"/>
    <w:rsid w:val="00601553"/>
    <w:rsid w:val="00620505"/>
    <w:rsid w:val="0064420F"/>
    <w:rsid w:val="00674341"/>
    <w:rsid w:val="00676896"/>
    <w:rsid w:val="006816FD"/>
    <w:rsid w:val="006B7A13"/>
    <w:rsid w:val="006D0D34"/>
    <w:rsid w:val="006E12CD"/>
    <w:rsid w:val="007226C4"/>
    <w:rsid w:val="00737204"/>
    <w:rsid w:val="0076300B"/>
    <w:rsid w:val="00775F9D"/>
    <w:rsid w:val="007C59F0"/>
    <w:rsid w:val="0083769E"/>
    <w:rsid w:val="00846E6E"/>
    <w:rsid w:val="008531D2"/>
    <w:rsid w:val="008A7BA3"/>
    <w:rsid w:val="008D0483"/>
    <w:rsid w:val="008D282E"/>
    <w:rsid w:val="008F10A5"/>
    <w:rsid w:val="00915EA9"/>
    <w:rsid w:val="009271B3"/>
    <w:rsid w:val="00941E32"/>
    <w:rsid w:val="009753F8"/>
    <w:rsid w:val="0099389C"/>
    <w:rsid w:val="009A5CE5"/>
    <w:rsid w:val="009C4C9A"/>
    <w:rsid w:val="009D074F"/>
    <w:rsid w:val="009D5339"/>
    <w:rsid w:val="009E3D51"/>
    <w:rsid w:val="00A10CC7"/>
    <w:rsid w:val="00A2180B"/>
    <w:rsid w:val="00A21ED0"/>
    <w:rsid w:val="00A426B4"/>
    <w:rsid w:val="00A4411A"/>
    <w:rsid w:val="00A80930"/>
    <w:rsid w:val="00A90CC8"/>
    <w:rsid w:val="00A97CF6"/>
    <w:rsid w:val="00AB57E3"/>
    <w:rsid w:val="00AB5BA0"/>
    <w:rsid w:val="00AC1E5B"/>
    <w:rsid w:val="00AE461E"/>
    <w:rsid w:val="00B23BE0"/>
    <w:rsid w:val="00B52100"/>
    <w:rsid w:val="00B55780"/>
    <w:rsid w:val="00B90E24"/>
    <w:rsid w:val="00BA61F6"/>
    <w:rsid w:val="00BB2E71"/>
    <w:rsid w:val="00BB628A"/>
    <w:rsid w:val="00C00C6C"/>
    <w:rsid w:val="00C5506C"/>
    <w:rsid w:val="00CB2684"/>
    <w:rsid w:val="00CB73DC"/>
    <w:rsid w:val="00CD2C71"/>
    <w:rsid w:val="00CD6C50"/>
    <w:rsid w:val="00D100E3"/>
    <w:rsid w:val="00D11601"/>
    <w:rsid w:val="00D17A33"/>
    <w:rsid w:val="00D30D32"/>
    <w:rsid w:val="00D32B9C"/>
    <w:rsid w:val="00E344AA"/>
    <w:rsid w:val="00E4219E"/>
    <w:rsid w:val="00E67CDA"/>
    <w:rsid w:val="00E80E66"/>
    <w:rsid w:val="00EC7D11"/>
    <w:rsid w:val="00EF2F67"/>
    <w:rsid w:val="00F26B0F"/>
    <w:rsid w:val="00F338EF"/>
    <w:rsid w:val="00F542AB"/>
    <w:rsid w:val="00F561FA"/>
    <w:rsid w:val="00F569D7"/>
    <w:rsid w:val="00FB3679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7F2D0"/>
  <w15:chartTrackingRefBased/>
  <w15:docId w15:val="{525C8AA5-9FBF-4B28-8FD5-F56DD23DE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6F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6F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6F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6F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6F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6F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6F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6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6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6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6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6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6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6F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6FD"/>
    <w:rPr>
      <w:rFonts w:ascii="Calibri" w:hAnsi="Calibri" w:cs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6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6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6FD"/>
    <w:rPr>
      <w:rFonts w:ascii="Calibri" w:hAnsi="Calibri" w:cs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6F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0D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0D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B2E71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6B5BA-EF0B-4521-A816-FCEA197D3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1070</Words>
  <Characters>6101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McMurdo</dc:creator>
  <cp:keywords/>
  <dc:description/>
  <cp:lastModifiedBy>Alice McMurdo</cp:lastModifiedBy>
  <cp:revision>2</cp:revision>
  <dcterms:created xsi:type="dcterms:W3CDTF">2026-02-02T22:07:00Z</dcterms:created>
  <dcterms:modified xsi:type="dcterms:W3CDTF">2026-02-02T22:07:00Z</dcterms:modified>
</cp:coreProperties>
</file>