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7615A" w14:textId="77777777" w:rsidR="00E005BF" w:rsidRPr="00E005BF" w:rsidRDefault="00E005BF" w:rsidP="00E005BF">
      <w:pPr>
        <w:pStyle w:val="NoSpacing"/>
        <w:jc w:val="center"/>
        <w:rPr>
          <w:b/>
          <w:bCs/>
          <w:color w:val="002060"/>
          <w:sz w:val="32"/>
          <w:szCs w:val="32"/>
        </w:rPr>
      </w:pPr>
      <w:r w:rsidRPr="00E005BF">
        <w:rPr>
          <w:b/>
          <w:bCs/>
          <w:color w:val="002060"/>
          <w:sz w:val="32"/>
          <w:szCs w:val="32"/>
        </w:rPr>
        <w:t>John Hampden Surgery</w:t>
      </w:r>
    </w:p>
    <w:p w14:paraId="2D7E85E6" w14:textId="77777777" w:rsidR="00E005BF" w:rsidRDefault="00E005BF" w:rsidP="00E005BF">
      <w:pPr>
        <w:pStyle w:val="NoSpacing"/>
        <w:jc w:val="center"/>
        <w:rPr>
          <w:b/>
          <w:bCs/>
          <w:color w:val="002060"/>
          <w:sz w:val="32"/>
          <w:szCs w:val="32"/>
        </w:rPr>
      </w:pPr>
      <w:r>
        <w:rPr>
          <w:b/>
          <w:bCs/>
          <w:color w:val="002060"/>
          <w:sz w:val="32"/>
          <w:szCs w:val="32"/>
        </w:rPr>
        <w:t>July - September 2026 Quarterly Patient Experience Report</w:t>
      </w:r>
    </w:p>
    <w:p w14:paraId="69E397FA" w14:textId="77777777" w:rsidR="00E005BF" w:rsidRDefault="00E005BF" w:rsidP="00E005BF">
      <w:pPr>
        <w:pStyle w:val="NoSpacing"/>
        <w:jc w:val="center"/>
        <w:rPr>
          <w:b/>
          <w:bCs/>
          <w:color w:val="002060"/>
          <w:sz w:val="32"/>
          <w:szCs w:val="32"/>
        </w:rPr>
      </w:pPr>
      <w:r w:rsidRPr="00E005BF">
        <w:rPr>
          <w:b/>
          <w:bCs/>
          <w:color w:val="002060"/>
          <w:sz w:val="32"/>
          <w:szCs w:val="32"/>
        </w:rPr>
        <w:t>Friends &amp; Family Test (FFT)</w:t>
      </w:r>
    </w:p>
    <w:p w14:paraId="5B4A4057" w14:textId="77777777" w:rsidR="0082733F" w:rsidRPr="00E005BF" w:rsidRDefault="0082733F" w:rsidP="00E005BF">
      <w:pPr>
        <w:pStyle w:val="NoSpacing"/>
        <w:jc w:val="center"/>
        <w:rPr>
          <w:b/>
          <w:bCs/>
          <w:color w:val="002060"/>
          <w:sz w:val="32"/>
          <w:szCs w:val="32"/>
        </w:rPr>
      </w:pPr>
    </w:p>
    <w:p w14:paraId="4A93205F" w14:textId="77777777" w:rsidR="00E005BF" w:rsidRPr="0082733F" w:rsidRDefault="00E005BF" w:rsidP="0082733F">
      <w:pPr>
        <w:pStyle w:val="NoSpacing"/>
        <w:rPr>
          <w:b/>
          <w:bCs/>
          <w:color w:val="002060"/>
          <w:sz w:val="28"/>
          <w:szCs w:val="28"/>
        </w:rPr>
      </w:pPr>
      <w:r w:rsidRPr="0082733F">
        <w:rPr>
          <w:b/>
          <w:bCs/>
          <w:color w:val="002060"/>
          <w:sz w:val="28"/>
          <w:szCs w:val="28"/>
        </w:rPr>
        <w:t xml:space="preserve">Quarter </w:t>
      </w:r>
      <w:proofErr w:type="gramStart"/>
      <w:r w:rsidRPr="0082733F">
        <w:rPr>
          <w:b/>
          <w:bCs/>
          <w:color w:val="002060"/>
          <w:sz w:val="28"/>
          <w:szCs w:val="28"/>
        </w:rPr>
        <w:t>at a Glance</w:t>
      </w:r>
      <w:proofErr w:type="gramEnd"/>
    </w:p>
    <w:p w14:paraId="094DC364" w14:textId="77777777" w:rsidR="0082733F" w:rsidRPr="00E005BF" w:rsidRDefault="0082733F" w:rsidP="0082733F">
      <w:pPr>
        <w:pStyle w:val="NoSpacing"/>
      </w:pPr>
    </w:p>
    <w:tbl>
      <w:tblPr>
        <w:tblpPr w:leftFromText="180" w:rightFromText="180" w:vertAnchor="text" w:horzAnchor="margin" w:tblpY="-68"/>
        <w:tblW w:w="0" w:type="auto"/>
        <w:tblCellSpacing w:w="15" w:type="dxa"/>
        <w:tblCellMar>
          <w:top w:w="15" w:type="dxa"/>
          <w:left w:w="15" w:type="dxa"/>
          <w:bottom w:w="15" w:type="dxa"/>
          <w:right w:w="15" w:type="dxa"/>
        </w:tblCellMar>
        <w:tblLook w:val="04A0" w:firstRow="1" w:lastRow="0" w:firstColumn="1" w:lastColumn="0" w:noHBand="0" w:noVBand="1"/>
      </w:tblPr>
      <w:tblGrid>
        <w:gridCol w:w="1867"/>
        <w:gridCol w:w="2177"/>
      </w:tblGrid>
      <w:tr w:rsidR="00E005BF" w:rsidRPr="00E005BF" w14:paraId="7D349EA3" w14:textId="77777777" w:rsidTr="00E005BF">
        <w:trPr>
          <w:tblHeader/>
          <w:tblCellSpacing w:w="15" w:type="dxa"/>
        </w:trPr>
        <w:tc>
          <w:tcPr>
            <w:tcW w:w="0" w:type="auto"/>
            <w:shd w:val="clear" w:color="auto" w:fill="002060"/>
            <w:vAlign w:val="center"/>
            <w:hideMark/>
          </w:tcPr>
          <w:p w14:paraId="074D95DE" w14:textId="77777777" w:rsidR="00E005BF" w:rsidRPr="00E005BF" w:rsidRDefault="00E005BF" w:rsidP="0082733F">
            <w:pPr>
              <w:pStyle w:val="NoSpacing"/>
            </w:pPr>
            <w:r w:rsidRPr="00E005BF">
              <w:t>Quarter Highlights</w:t>
            </w:r>
          </w:p>
        </w:tc>
        <w:tc>
          <w:tcPr>
            <w:tcW w:w="0" w:type="auto"/>
            <w:shd w:val="clear" w:color="auto" w:fill="002060"/>
            <w:vAlign w:val="center"/>
            <w:hideMark/>
          </w:tcPr>
          <w:p w14:paraId="467B2483" w14:textId="77777777" w:rsidR="00E005BF" w:rsidRPr="00E005BF" w:rsidRDefault="00E005BF" w:rsidP="0082733F">
            <w:pPr>
              <w:pStyle w:val="NoSpacing"/>
            </w:pPr>
            <w:r w:rsidRPr="00E005BF">
              <w:t>Result</w:t>
            </w:r>
          </w:p>
        </w:tc>
      </w:tr>
      <w:tr w:rsidR="00E005BF" w:rsidRPr="00E005BF" w14:paraId="557271C8" w14:textId="77777777" w:rsidTr="00E005BF">
        <w:trPr>
          <w:tblCellSpacing w:w="15" w:type="dxa"/>
        </w:trPr>
        <w:tc>
          <w:tcPr>
            <w:tcW w:w="0" w:type="auto"/>
            <w:vAlign w:val="center"/>
            <w:hideMark/>
          </w:tcPr>
          <w:p w14:paraId="66B6C661" w14:textId="77777777" w:rsidR="00E005BF" w:rsidRPr="00E005BF" w:rsidRDefault="00E005BF" w:rsidP="0082733F">
            <w:pPr>
              <w:pStyle w:val="NoSpacing"/>
            </w:pPr>
            <w:r w:rsidRPr="00E005BF">
              <w:t>Overall FFT Score</w:t>
            </w:r>
          </w:p>
        </w:tc>
        <w:tc>
          <w:tcPr>
            <w:tcW w:w="0" w:type="auto"/>
            <w:shd w:val="clear" w:color="auto" w:fill="92D050"/>
            <w:vAlign w:val="center"/>
            <w:hideMark/>
          </w:tcPr>
          <w:p w14:paraId="0CE55820" w14:textId="77777777" w:rsidR="00E005BF" w:rsidRPr="00E005BF" w:rsidRDefault="00E005BF" w:rsidP="0082733F">
            <w:pPr>
              <w:pStyle w:val="NoSpacing"/>
            </w:pPr>
            <w:r w:rsidRPr="00E005BF">
              <w:t>97.6% Positive</w:t>
            </w:r>
          </w:p>
        </w:tc>
      </w:tr>
      <w:tr w:rsidR="00E005BF" w:rsidRPr="00E005BF" w14:paraId="66B9A0B6" w14:textId="77777777" w:rsidTr="00E005BF">
        <w:trPr>
          <w:tblCellSpacing w:w="15" w:type="dxa"/>
        </w:trPr>
        <w:tc>
          <w:tcPr>
            <w:tcW w:w="0" w:type="auto"/>
            <w:vAlign w:val="center"/>
            <w:hideMark/>
          </w:tcPr>
          <w:p w14:paraId="2283DB4D" w14:textId="77777777" w:rsidR="00E005BF" w:rsidRPr="00E005BF" w:rsidRDefault="00E005BF" w:rsidP="0082733F">
            <w:pPr>
              <w:pStyle w:val="NoSpacing"/>
            </w:pPr>
            <w:r w:rsidRPr="00E005BF">
              <w:t>July</w:t>
            </w:r>
          </w:p>
        </w:tc>
        <w:tc>
          <w:tcPr>
            <w:tcW w:w="0" w:type="auto"/>
            <w:vAlign w:val="center"/>
            <w:hideMark/>
          </w:tcPr>
          <w:p w14:paraId="3780E40D" w14:textId="77777777" w:rsidR="00E005BF" w:rsidRPr="00E005BF" w:rsidRDefault="00E005BF" w:rsidP="0082733F">
            <w:pPr>
              <w:pStyle w:val="NoSpacing"/>
            </w:pPr>
            <w:r w:rsidRPr="00E005BF">
              <w:t>93.5%</w:t>
            </w:r>
          </w:p>
        </w:tc>
      </w:tr>
      <w:tr w:rsidR="00E005BF" w:rsidRPr="00E005BF" w14:paraId="7A867EE4" w14:textId="77777777" w:rsidTr="00E005BF">
        <w:trPr>
          <w:tblCellSpacing w:w="15" w:type="dxa"/>
        </w:trPr>
        <w:tc>
          <w:tcPr>
            <w:tcW w:w="0" w:type="auto"/>
            <w:vAlign w:val="center"/>
            <w:hideMark/>
          </w:tcPr>
          <w:p w14:paraId="7A5745B9" w14:textId="77777777" w:rsidR="00E005BF" w:rsidRPr="00E005BF" w:rsidRDefault="00E005BF" w:rsidP="0082733F">
            <w:pPr>
              <w:pStyle w:val="NoSpacing"/>
            </w:pPr>
            <w:r w:rsidRPr="00E005BF">
              <w:t>August</w:t>
            </w:r>
          </w:p>
        </w:tc>
        <w:tc>
          <w:tcPr>
            <w:tcW w:w="0" w:type="auto"/>
            <w:vAlign w:val="center"/>
            <w:hideMark/>
          </w:tcPr>
          <w:p w14:paraId="011AC1B9" w14:textId="77777777" w:rsidR="00E005BF" w:rsidRPr="00E005BF" w:rsidRDefault="00E005BF" w:rsidP="0082733F">
            <w:pPr>
              <w:pStyle w:val="NoSpacing"/>
            </w:pPr>
            <w:r w:rsidRPr="00E005BF">
              <w:t>99.0%</w:t>
            </w:r>
          </w:p>
        </w:tc>
      </w:tr>
      <w:tr w:rsidR="00E005BF" w:rsidRPr="00E005BF" w14:paraId="2C6932E8" w14:textId="77777777" w:rsidTr="00E005BF">
        <w:trPr>
          <w:tblCellSpacing w:w="15" w:type="dxa"/>
        </w:trPr>
        <w:tc>
          <w:tcPr>
            <w:tcW w:w="0" w:type="auto"/>
            <w:vAlign w:val="center"/>
            <w:hideMark/>
          </w:tcPr>
          <w:p w14:paraId="14BEE2E0" w14:textId="77777777" w:rsidR="00E005BF" w:rsidRPr="00E005BF" w:rsidRDefault="00E005BF" w:rsidP="0082733F">
            <w:pPr>
              <w:pStyle w:val="NoSpacing"/>
            </w:pPr>
            <w:r w:rsidRPr="00E005BF">
              <w:t>September</w:t>
            </w:r>
          </w:p>
        </w:tc>
        <w:tc>
          <w:tcPr>
            <w:tcW w:w="0" w:type="auto"/>
            <w:vAlign w:val="center"/>
            <w:hideMark/>
          </w:tcPr>
          <w:p w14:paraId="7A12558E" w14:textId="77777777" w:rsidR="00E005BF" w:rsidRPr="00E005BF" w:rsidRDefault="00E005BF" w:rsidP="0082733F">
            <w:pPr>
              <w:pStyle w:val="NoSpacing"/>
            </w:pPr>
            <w:r w:rsidRPr="00E005BF">
              <w:t>99.31%</w:t>
            </w:r>
          </w:p>
        </w:tc>
      </w:tr>
      <w:tr w:rsidR="00E005BF" w:rsidRPr="00E005BF" w14:paraId="0C61F6B4" w14:textId="77777777" w:rsidTr="00E005BF">
        <w:trPr>
          <w:tblCellSpacing w:w="15" w:type="dxa"/>
        </w:trPr>
        <w:tc>
          <w:tcPr>
            <w:tcW w:w="0" w:type="auto"/>
            <w:vAlign w:val="center"/>
            <w:hideMark/>
          </w:tcPr>
          <w:p w14:paraId="5AD2ADBF" w14:textId="77777777" w:rsidR="00E005BF" w:rsidRPr="00E005BF" w:rsidRDefault="00E005BF" w:rsidP="0082733F">
            <w:pPr>
              <w:pStyle w:val="NoSpacing"/>
            </w:pPr>
            <w:r w:rsidRPr="00E005BF">
              <w:t>Overall Trend</w:t>
            </w:r>
          </w:p>
        </w:tc>
        <w:tc>
          <w:tcPr>
            <w:tcW w:w="0" w:type="auto"/>
            <w:shd w:val="clear" w:color="auto" w:fill="92D050"/>
            <w:vAlign w:val="center"/>
            <w:hideMark/>
          </w:tcPr>
          <w:p w14:paraId="5F604C74" w14:textId="77777777" w:rsidR="00E005BF" w:rsidRPr="00E005BF" w:rsidRDefault="00E005BF" w:rsidP="0082733F">
            <w:pPr>
              <w:pStyle w:val="NoSpacing"/>
            </w:pPr>
            <w:r w:rsidRPr="00E005BF">
              <w:t>Strong and improving</w:t>
            </w:r>
          </w:p>
        </w:tc>
      </w:tr>
    </w:tbl>
    <w:p w14:paraId="254214D5" w14:textId="77777777" w:rsidR="00E005BF" w:rsidRPr="00E005BF" w:rsidRDefault="00E005BF" w:rsidP="0082733F">
      <w:pPr>
        <w:pStyle w:val="NoSpacing"/>
      </w:pPr>
    </w:p>
    <w:p w14:paraId="7326071E" w14:textId="77777777" w:rsidR="00E005BF" w:rsidRPr="00E005BF" w:rsidRDefault="00E005BF" w:rsidP="0082733F">
      <w:pPr>
        <w:pStyle w:val="NoSpacing"/>
        <w:rPr>
          <w:kern w:val="36"/>
        </w:rPr>
      </w:pPr>
    </w:p>
    <w:p w14:paraId="14EBFEA4" w14:textId="77777777" w:rsidR="00E005BF" w:rsidRDefault="00E005BF" w:rsidP="0082733F">
      <w:pPr>
        <w:pStyle w:val="NoSpacing"/>
        <w:rPr>
          <w:kern w:val="36"/>
        </w:rPr>
      </w:pPr>
    </w:p>
    <w:p w14:paraId="3C948D0E" w14:textId="77777777" w:rsidR="00E005BF" w:rsidRPr="00E005BF" w:rsidRDefault="00E005BF" w:rsidP="0082733F">
      <w:pPr>
        <w:pStyle w:val="NoSpacing"/>
        <w:rPr>
          <w:kern w:val="36"/>
        </w:rPr>
      </w:pPr>
    </w:p>
    <w:p w14:paraId="29F423C2" w14:textId="77777777" w:rsidR="0082733F" w:rsidRDefault="0082733F" w:rsidP="0082733F">
      <w:pPr>
        <w:pStyle w:val="NoSpacing"/>
        <w:rPr>
          <w:kern w:val="36"/>
        </w:rPr>
      </w:pPr>
    </w:p>
    <w:p w14:paraId="160CA2DE" w14:textId="77777777" w:rsidR="0082733F" w:rsidRDefault="0082733F" w:rsidP="0082733F">
      <w:pPr>
        <w:pStyle w:val="NoSpacing"/>
        <w:rPr>
          <w:kern w:val="36"/>
        </w:rPr>
      </w:pPr>
    </w:p>
    <w:p w14:paraId="7DD0ECDF" w14:textId="77777777" w:rsidR="0082733F" w:rsidRDefault="0082733F" w:rsidP="0082733F">
      <w:pPr>
        <w:pStyle w:val="NoSpacing"/>
        <w:rPr>
          <w:kern w:val="36"/>
        </w:rPr>
      </w:pPr>
    </w:p>
    <w:p w14:paraId="531C1920" w14:textId="77777777" w:rsidR="0082733F" w:rsidRDefault="0082733F" w:rsidP="0082733F">
      <w:pPr>
        <w:pStyle w:val="NoSpacing"/>
        <w:rPr>
          <w:kern w:val="36"/>
        </w:rPr>
      </w:pPr>
    </w:p>
    <w:p w14:paraId="77FCD30A" w14:textId="77777777" w:rsidR="00E005BF" w:rsidRPr="0082733F" w:rsidRDefault="00E005BF" w:rsidP="0082733F">
      <w:pPr>
        <w:pStyle w:val="NoSpacing"/>
        <w:rPr>
          <w:b/>
          <w:bCs/>
          <w:kern w:val="36"/>
        </w:rPr>
      </w:pPr>
      <w:r w:rsidRPr="0082733F">
        <w:rPr>
          <w:b/>
          <w:bCs/>
          <w:color w:val="002060"/>
          <w:kern w:val="36"/>
          <w:sz w:val="28"/>
          <w:szCs w:val="28"/>
        </w:rPr>
        <w:t>What Patients Told Us</w:t>
      </w:r>
    </w:p>
    <w:p w14:paraId="39390E7C" w14:textId="77777777" w:rsidR="00E005BF" w:rsidRPr="0082733F" w:rsidRDefault="00E005BF" w:rsidP="0082733F">
      <w:pPr>
        <w:pStyle w:val="NoSpacing"/>
        <w:rPr>
          <w:b/>
          <w:bCs/>
        </w:rPr>
      </w:pPr>
      <w:r w:rsidRPr="0082733F">
        <w:rPr>
          <w:b/>
          <w:bCs/>
        </w:rPr>
        <w:t>What we're doing well</w:t>
      </w:r>
    </w:p>
    <w:p w14:paraId="5CED7B98" w14:textId="77777777" w:rsidR="0082733F" w:rsidRDefault="0082733F" w:rsidP="0082733F">
      <w:pPr>
        <w:pStyle w:val="NoSpacing"/>
      </w:pPr>
    </w:p>
    <w:p w14:paraId="1DAB5A2D" w14:textId="77777777" w:rsidR="00E005BF" w:rsidRPr="00E005BF" w:rsidRDefault="00E005BF" w:rsidP="0082733F">
      <w:pPr>
        <w:pStyle w:val="NoSpacing"/>
      </w:pPr>
      <w:r w:rsidRPr="00E005BF">
        <w:t>Across all three months, patients consistently praised:</w:t>
      </w:r>
    </w:p>
    <w:p w14:paraId="51AF2FA9" w14:textId="77777777" w:rsidR="00E005BF" w:rsidRPr="00E005BF" w:rsidRDefault="00E005BF" w:rsidP="00290DEF">
      <w:pPr>
        <w:pStyle w:val="NoSpacing"/>
        <w:numPr>
          <w:ilvl w:val="0"/>
          <w:numId w:val="1"/>
        </w:numPr>
      </w:pPr>
      <w:r w:rsidRPr="00E005BF">
        <w:t>Clinical Care</w:t>
      </w:r>
    </w:p>
    <w:p w14:paraId="48C452E4" w14:textId="77777777" w:rsidR="00E005BF" w:rsidRPr="00E005BF" w:rsidRDefault="00E005BF" w:rsidP="00290DEF">
      <w:pPr>
        <w:pStyle w:val="NoSpacing"/>
        <w:numPr>
          <w:ilvl w:val="0"/>
          <w:numId w:val="1"/>
        </w:numPr>
      </w:pPr>
      <w:r w:rsidRPr="00E005BF">
        <w:t>Compassionate, professional clinicians</w:t>
      </w:r>
    </w:p>
    <w:p w14:paraId="2EACCF45" w14:textId="77777777" w:rsidR="00E005BF" w:rsidRPr="00E005BF" w:rsidRDefault="00E005BF" w:rsidP="00290DEF">
      <w:pPr>
        <w:pStyle w:val="NoSpacing"/>
        <w:numPr>
          <w:ilvl w:val="0"/>
          <w:numId w:val="1"/>
        </w:numPr>
      </w:pPr>
      <w:r w:rsidRPr="00E005BF">
        <w:t>Thorough and attentive assessments</w:t>
      </w:r>
    </w:p>
    <w:p w14:paraId="369846C2" w14:textId="77777777" w:rsidR="00E005BF" w:rsidRPr="00E005BF" w:rsidRDefault="00E005BF" w:rsidP="00290DEF">
      <w:pPr>
        <w:pStyle w:val="NoSpacing"/>
        <w:numPr>
          <w:ilvl w:val="0"/>
          <w:numId w:val="1"/>
        </w:numPr>
      </w:pPr>
      <w:r w:rsidRPr="00E005BF">
        <w:t>Patients feeling listened to and respected</w:t>
      </w:r>
    </w:p>
    <w:p w14:paraId="0ADF5F44" w14:textId="77777777" w:rsidR="00E005BF" w:rsidRPr="00E005BF" w:rsidRDefault="00E005BF" w:rsidP="00290DEF">
      <w:pPr>
        <w:pStyle w:val="NoSpacing"/>
        <w:numPr>
          <w:ilvl w:val="0"/>
          <w:numId w:val="1"/>
        </w:numPr>
      </w:pPr>
      <w:r w:rsidRPr="00E005BF">
        <w:t>Clear explanations and reassurance</w:t>
      </w:r>
    </w:p>
    <w:p w14:paraId="36565E90" w14:textId="77777777" w:rsidR="00E005BF" w:rsidRPr="00E005BF" w:rsidRDefault="00E005BF" w:rsidP="00290DEF">
      <w:pPr>
        <w:pStyle w:val="NoSpacing"/>
        <w:numPr>
          <w:ilvl w:val="0"/>
          <w:numId w:val="1"/>
        </w:numPr>
      </w:pPr>
      <w:r w:rsidRPr="00E005BF">
        <w:t>Shared decision making and proactive follow-up</w:t>
      </w:r>
    </w:p>
    <w:p w14:paraId="2A769042" w14:textId="77777777" w:rsidR="00E005BF" w:rsidRDefault="00E005BF" w:rsidP="00290DEF">
      <w:pPr>
        <w:pStyle w:val="NoSpacing"/>
        <w:numPr>
          <w:ilvl w:val="0"/>
          <w:numId w:val="1"/>
        </w:numPr>
      </w:pPr>
      <w:r w:rsidRPr="00E005BF">
        <w:t>Nursing &amp; Blood Tests</w:t>
      </w:r>
    </w:p>
    <w:p w14:paraId="2188F491" w14:textId="77777777" w:rsidR="0082733F" w:rsidRPr="00E005BF" w:rsidRDefault="0082733F" w:rsidP="00290DEF">
      <w:pPr>
        <w:pStyle w:val="NoSpacing"/>
        <w:numPr>
          <w:ilvl w:val="0"/>
          <w:numId w:val="1"/>
        </w:numPr>
      </w:pPr>
    </w:p>
    <w:p w14:paraId="1E1B282F" w14:textId="77777777" w:rsidR="00E005BF" w:rsidRDefault="00E005BF" w:rsidP="0082733F">
      <w:pPr>
        <w:pStyle w:val="NoSpacing"/>
      </w:pPr>
      <w:r w:rsidRPr="00E005BF">
        <w:t>Nursing and blood test care remained one of the strongest areas of feedback throughout the quarter.</w:t>
      </w:r>
    </w:p>
    <w:p w14:paraId="12E14DD2" w14:textId="77777777" w:rsidR="0082733F" w:rsidRPr="00E005BF" w:rsidRDefault="0082733F" w:rsidP="0082733F">
      <w:pPr>
        <w:pStyle w:val="NoSpacing"/>
      </w:pPr>
    </w:p>
    <w:p w14:paraId="68733459" w14:textId="77777777" w:rsidR="00E005BF" w:rsidRPr="0082733F" w:rsidRDefault="00E005BF" w:rsidP="0082733F">
      <w:pPr>
        <w:pStyle w:val="NoSpacing"/>
        <w:rPr>
          <w:b/>
          <w:bCs/>
        </w:rPr>
      </w:pPr>
      <w:r w:rsidRPr="0082733F">
        <w:rPr>
          <w:b/>
          <w:bCs/>
        </w:rPr>
        <w:t>Patients frequently described the service as:</w:t>
      </w:r>
    </w:p>
    <w:p w14:paraId="26AC29FA" w14:textId="77777777" w:rsidR="00E005BF" w:rsidRPr="00E005BF" w:rsidRDefault="00E005BF" w:rsidP="0082733F">
      <w:pPr>
        <w:pStyle w:val="NoSpacing"/>
        <w:rPr>
          <w:color w:val="000000" w:themeColor="text1"/>
        </w:rPr>
      </w:pPr>
      <w:r w:rsidRPr="003E17D9">
        <w:rPr>
          <w:rFonts w:ascii="Segoe UI Symbol" w:hAnsi="Segoe UI Symbol" w:cs="Segoe UI Symbol"/>
          <w:color w:val="00B050"/>
        </w:rPr>
        <w:t>✔</w:t>
      </w:r>
      <w:r w:rsidRPr="00E005BF">
        <w:rPr>
          <w:color w:val="000000" w:themeColor="text1"/>
        </w:rPr>
        <w:t xml:space="preserve"> Friendly</w:t>
      </w:r>
    </w:p>
    <w:p w14:paraId="35D32806" w14:textId="77777777" w:rsidR="00E005BF" w:rsidRPr="00E005BF" w:rsidRDefault="00E005BF" w:rsidP="0082733F">
      <w:pPr>
        <w:pStyle w:val="NoSpacing"/>
        <w:rPr>
          <w:color w:val="000000" w:themeColor="text1"/>
        </w:rPr>
      </w:pPr>
      <w:r w:rsidRPr="003E17D9">
        <w:rPr>
          <w:rFonts w:ascii="Segoe UI Symbol" w:hAnsi="Segoe UI Symbol" w:cs="Segoe UI Symbol"/>
          <w:color w:val="00B050"/>
        </w:rPr>
        <w:t>✔</w:t>
      </w:r>
      <w:r w:rsidRPr="00E005BF">
        <w:rPr>
          <w:color w:val="000000" w:themeColor="text1"/>
        </w:rPr>
        <w:t xml:space="preserve"> Efficient</w:t>
      </w:r>
    </w:p>
    <w:p w14:paraId="00B33D9C" w14:textId="77777777" w:rsidR="00E005BF" w:rsidRPr="00E005BF" w:rsidRDefault="00E005BF" w:rsidP="0082733F">
      <w:pPr>
        <w:pStyle w:val="NoSpacing"/>
        <w:rPr>
          <w:color w:val="000000" w:themeColor="text1"/>
        </w:rPr>
      </w:pPr>
      <w:r w:rsidRPr="003E17D9">
        <w:rPr>
          <w:rFonts w:ascii="Segoe UI Symbol" w:hAnsi="Segoe UI Symbol" w:cs="Segoe UI Symbol"/>
          <w:color w:val="00B050"/>
        </w:rPr>
        <w:t>✔</w:t>
      </w:r>
      <w:r w:rsidRPr="003E17D9">
        <w:rPr>
          <w:color w:val="00B050"/>
        </w:rPr>
        <w:t xml:space="preserve"> </w:t>
      </w:r>
      <w:r w:rsidRPr="00E005BF">
        <w:rPr>
          <w:color w:val="000000" w:themeColor="text1"/>
        </w:rPr>
        <w:t>Painless</w:t>
      </w:r>
    </w:p>
    <w:p w14:paraId="774F2B76" w14:textId="77777777" w:rsidR="00E005BF" w:rsidRPr="00E005BF" w:rsidRDefault="00E005BF" w:rsidP="0082733F">
      <w:pPr>
        <w:pStyle w:val="NoSpacing"/>
        <w:rPr>
          <w:color w:val="000000" w:themeColor="text1"/>
        </w:rPr>
      </w:pPr>
      <w:r w:rsidRPr="003E17D9">
        <w:rPr>
          <w:rFonts w:ascii="Segoe UI Symbol" w:hAnsi="Segoe UI Symbol" w:cs="Segoe UI Symbol"/>
          <w:color w:val="00B050"/>
        </w:rPr>
        <w:t>✔</w:t>
      </w:r>
      <w:r w:rsidRPr="00E005BF">
        <w:rPr>
          <w:color w:val="000000" w:themeColor="text1"/>
        </w:rPr>
        <w:t xml:space="preserve"> Reassuring</w:t>
      </w:r>
    </w:p>
    <w:p w14:paraId="33434B00" w14:textId="77777777" w:rsidR="00E005BF" w:rsidRDefault="00E005BF" w:rsidP="0082733F">
      <w:pPr>
        <w:pStyle w:val="NoSpacing"/>
        <w:rPr>
          <w:color w:val="000000" w:themeColor="text1"/>
        </w:rPr>
      </w:pPr>
      <w:r w:rsidRPr="003E17D9">
        <w:rPr>
          <w:rFonts w:ascii="Segoe UI Symbol" w:hAnsi="Segoe UI Symbol" w:cs="Segoe UI Symbol"/>
          <w:color w:val="00B050"/>
        </w:rPr>
        <w:t>✔</w:t>
      </w:r>
      <w:r w:rsidRPr="00E005BF">
        <w:rPr>
          <w:color w:val="000000" w:themeColor="text1"/>
        </w:rPr>
        <w:t xml:space="preserve"> Professional</w:t>
      </w:r>
    </w:p>
    <w:p w14:paraId="37A10B0E" w14:textId="77777777" w:rsidR="0082733F" w:rsidRPr="00E005BF" w:rsidRDefault="0082733F" w:rsidP="0082733F">
      <w:pPr>
        <w:pStyle w:val="NoSpacing"/>
        <w:rPr>
          <w:color w:val="000000" w:themeColor="text1"/>
        </w:rPr>
      </w:pPr>
    </w:p>
    <w:p w14:paraId="3831D993" w14:textId="77777777" w:rsidR="00E005BF" w:rsidRDefault="00E005BF" w:rsidP="0082733F">
      <w:pPr>
        <w:pStyle w:val="NoSpacing"/>
      </w:pPr>
      <w:r w:rsidRPr="00E005BF">
        <w:t>Sarah and Lucy received repeated praise throughout the quarter, with patients highlighting reassurance, kindness and personalised care.</w:t>
      </w:r>
    </w:p>
    <w:p w14:paraId="6B74ACCC" w14:textId="77777777" w:rsidR="0082733F" w:rsidRPr="00E005BF" w:rsidRDefault="0082733F" w:rsidP="0082733F">
      <w:pPr>
        <w:pStyle w:val="NoSpacing"/>
      </w:pPr>
    </w:p>
    <w:p w14:paraId="76160A7D" w14:textId="77777777" w:rsidR="00E005BF" w:rsidRPr="0082733F" w:rsidRDefault="00E005BF" w:rsidP="0082733F">
      <w:pPr>
        <w:pStyle w:val="NoSpacing"/>
        <w:rPr>
          <w:b/>
          <w:bCs/>
        </w:rPr>
      </w:pPr>
      <w:r w:rsidRPr="0082733F">
        <w:rPr>
          <w:b/>
          <w:bCs/>
        </w:rPr>
        <w:t>Friendly &amp; Caring Team</w:t>
      </w:r>
    </w:p>
    <w:p w14:paraId="469D4B54" w14:textId="77777777" w:rsidR="00E005BF" w:rsidRPr="00E005BF" w:rsidRDefault="00E005BF" w:rsidP="00290DEF">
      <w:pPr>
        <w:pStyle w:val="NoSpacing"/>
        <w:numPr>
          <w:ilvl w:val="0"/>
          <w:numId w:val="2"/>
        </w:numPr>
      </w:pPr>
      <w:r w:rsidRPr="00E005BF">
        <w:t>Patients repeatedly commented on:</w:t>
      </w:r>
    </w:p>
    <w:p w14:paraId="1B5FC157" w14:textId="77777777" w:rsidR="00E005BF" w:rsidRPr="00E005BF" w:rsidRDefault="00E005BF" w:rsidP="00290DEF">
      <w:pPr>
        <w:pStyle w:val="NoSpacing"/>
        <w:numPr>
          <w:ilvl w:val="0"/>
          <w:numId w:val="2"/>
        </w:numPr>
      </w:pPr>
      <w:r w:rsidRPr="00E005BF">
        <w:lastRenderedPageBreak/>
        <w:t>Welcoming atmosphere</w:t>
      </w:r>
    </w:p>
    <w:p w14:paraId="4388E8B1" w14:textId="77777777" w:rsidR="00E005BF" w:rsidRPr="00E005BF" w:rsidRDefault="00E005BF" w:rsidP="00290DEF">
      <w:pPr>
        <w:pStyle w:val="NoSpacing"/>
        <w:numPr>
          <w:ilvl w:val="0"/>
          <w:numId w:val="2"/>
        </w:numPr>
      </w:pPr>
      <w:r w:rsidRPr="00E005BF">
        <w:t>Helpful and courteous reception staff</w:t>
      </w:r>
    </w:p>
    <w:p w14:paraId="7653B014" w14:textId="77777777" w:rsidR="00E005BF" w:rsidRPr="00E005BF" w:rsidRDefault="00E005BF" w:rsidP="00290DEF">
      <w:pPr>
        <w:pStyle w:val="NoSpacing"/>
        <w:numPr>
          <w:ilvl w:val="0"/>
          <w:numId w:val="2"/>
        </w:numPr>
      </w:pPr>
      <w:r w:rsidRPr="00E005BF">
        <w:t>Professional clinicians</w:t>
      </w:r>
    </w:p>
    <w:p w14:paraId="0396F10C" w14:textId="77777777" w:rsidR="00E005BF" w:rsidRPr="00E005BF" w:rsidRDefault="00E005BF" w:rsidP="00290DEF">
      <w:pPr>
        <w:pStyle w:val="NoSpacing"/>
        <w:numPr>
          <w:ilvl w:val="0"/>
          <w:numId w:val="2"/>
        </w:numPr>
      </w:pPr>
      <w:r w:rsidRPr="00E005BF">
        <w:t>Caring nurses and paramedic support</w:t>
      </w:r>
    </w:p>
    <w:p w14:paraId="50A9FD8D" w14:textId="77777777" w:rsidR="00E005BF" w:rsidRPr="00E005BF" w:rsidRDefault="00E005BF" w:rsidP="00290DEF">
      <w:pPr>
        <w:pStyle w:val="NoSpacing"/>
        <w:numPr>
          <w:ilvl w:val="0"/>
          <w:numId w:val="2"/>
        </w:numPr>
      </w:pPr>
      <w:r w:rsidRPr="00E005BF">
        <w:t>Staff going "above and beyond"</w:t>
      </w:r>
    </w:p>
    <w:p w14:paraId="2470D9CC" w14:textId="77777777" w:rsidR="0082733F" w:rsidRDefault="0082733F" w:rsidP="0082733F">
      <w:pPr>
        <w:pStyle w:val="NoSpacing"/>
      </w:pPr>
    </w:p>
    <w:p w14:paraId="18603D34" w14:textId="77777777" w:rsidR="00E005BF" w:rsidRPr="0082733F" w:rsidRDefault="00E005BF" w:rsidP="0082733F">
      <w:pPr>
        <w:pStyle w:val="NoSpacing"/>
        <w:rPr>
          <w:b/>
          <w:bCs/>
        </w:rPr>
      </w:pPr>
      <w:r w:rsidRPr="0082733F">
        <w:rPr>
          <w:b/>
          <w:bCs/>
        </w:rPr>
        <w:t>Many patients said they felt:</w:t>
      </w:r>
    </w:p>
    <w:p w14:paraId="3F18C26A" w14:textId="77777777" w:rsidR="00E005BF" w:rsidRPr="00E005BF" w:rsidRDefault="00E005BF" w:rsidP="00290DEF">
      <w:pPr>
        <w:pStyle w:val="NoSpacing"/>
        <w:numPr>
          <w:ilvl w:val="0"/>
          <w:numId w:val="3"/>
        </w:numPr>
      </w:pPr>
      <w:r w:rsidRPr="00E005BF">
        <w:t>valued</w:t>
      </w:r>
    </w:p>
    <w:p w14:paraId="33E74422" w14:textId="77777777" w:rsidR="00E005BF" w:rsidRPr="00E005BF" w:rsidRDefault="00E005BF" w:rsidP="00290DEF">
      <w:pPr>
        <w:pStyle w:val="NoSpacing"/>
        <w:numPr>
          <w:ilvl w:val="0"/>
          <w:numId w:val="3"/>
        </w:numPr>
      </w:pPr>
      <w:r w:rsidRPr="00E005BF">
        <w:t>respected</w:t>
      </w:r>
    </w:p>
    <w:p w14:paraId="4A2DAE35" w14:textId="77777777" w:rsidR="00E005BF" w:rsidRPr="00E005BF" w:rsidRDefault="00E005BF" w:rsidP="00290DEF">
      <w:pPr>
        <w:pStyle w:val="NoSpacing"/>
        <w:numPr>
          <w:ilvl w:val="0"/>
          <w:numId w:val="3"/>
        </w:numPr>
      </w:pPr>
      <w:r w:rsidRPr="00E005BF">
        <w:t>reassured</w:t>
      </w:r>
    </w:p>
    <w:p w14:paraId="558109A2" w14:textId="77777777" w:rsidR="00E005BF" w:rsidRDefault="00E005BF" w:rsidP="00290DEF">
      <w:pPr>
        <w:pStyle w:val="NoSpacing"/>
        <w:numPr>
          <w:ilvl w:val="0"/>
          <w:numId w:val="3"/>
        </w:numPr>
      </w:pPr>
      <w:r w:rsidRPr="00E005BF">
        <w:t>supported</w:t>
      </w:r>
    </w:p>
    <w:p w14:paraId="525B78A6" w14:textId="77777777" w:rsidR="0082733F" w:rsidRPr="00E005BF" w:rsidRDefault="0082733F" w:rsidP="0082733F">
      <w:pPr>
        <w:pStyle w:val="NoSpacing"/>
      </w:pPr>
    </w:p>
    <w:p w14:paraId="1A304841" w14:textId="77777777" w:rsidR="00E005BF" w:rsidRPr="0082733F" w:rsidRDefault="00E005BF" w:rsidP="0082733F">
      <w:pPr>
        <w:pStyle w:val="NoSpacing"/>
        <w:rPr>
          <w:b/>
          <w:bCs/>
        </w:rPr>
      </w:pPr>
      <w:r w:rsidRPr="0082733F">
        <w:rPr>
          <w:b/>
          <w:bCs/>
        </w:rPr>
        <w:t>Timeliness &amp; Efficiency</w:t>
      </w:r>
    </w:p>
    <w:p w14:paraId="4950B82F" w14:textId="77777777" w:rsidR="0082733F" w:rsidRPr="00E005BF" w:rsidRDefault="00E005BF" w:rsidP="0082733F">
      <w:pPr>
        <w:pStyle w:val="NoSpacing"/>
      </w:pPr>
      <w:r w:rsidRPr="00E005BF">
        <w:t>A strong positive theme across the quarter was:</w:t>
      </w:r>
    </w:p>
    <w:p w14:paraId="38B6C35C" w14:textId="77777777" w:rsidR="00E005BF" w:rsidRPr="00E005BF" w:rsidRDefault="00E005BF" w:rsidP="00290DEF">
      <w:pPr>
        <w:pStyle w:val="NoSpacing"/>
        <w:numPr>
          <w:ilvl w:val="0"/>
          <w:numId w:val="4"/>
        </w:numPr>
      </w:pPr>
      <w:r w:rsidRPr="00E005BF">
        <w:t>Prompt and same-day responses where clinically needed</w:t>
      </w:r>
    </w:p>
    <w:p w14:paraId="5671638E" w14:textId="77777777" w:rsidR="00E005BF" w:rsidRPr="00E005BF" w:rsidRDefault="00E005BF" w:rsidP="00290DEF">
      <w:pPr>
        <w:pStyle w:val="NoSpacing"/>
        <w:numPr>
          <w:ilvl w:val="0"/>
          <w:numId w:val="4"/>
        </w:numPr>
      </w:pPr>
      <w:r w:rsidRPr="00E005BF">
        <w:t>Efficient appointments and procedures</w:t>
      </w:r>
    </w:p>
    <w:p w14:paraId="57053532" w14:textId="77777777" w:rsidR="00E005BF" w:rsidRPr="00E005BF" w:rsidRDefault="00E005BF" w:rsidP="00290DEF">
      <w:pPr>
        <w:pStyle w:val="NoSpacing"/>
        <w:numPr>
          <w:ilvl w:val="0"/>
          <w:numId w:val="4"/>
        </w:numPr>
      </w:pPr>
      <w:r w:rsidRPr="00E005BF">
        <w:t>Quick blood test and nursing services</w:t>
      </w:r>
    </w:p>
    <w:p w14:paraId="7DD6AD9B" w14:textId="77777777" w:rsidR="00E005BF" w:rsidRPr="00E005BF" w:rsidRDefault="00E005BF" w:rsidP="00290DEF">
      <w:pPr>
        <w:pStyle w:val="NoSpacing"/>
        <w:numPr>
          <w:ilvl w:val="0"/>
          <w:numId w:val="4"/>
        </w:numPr>
      </w:pPr>
      <w:r w:rsidRPr="00E005BF">
        <w:t>Responsive digital requests and triage</w:t>
      </w:r>
    </w:p>
    <w:p w14:paraId="2FCF0979" w14:textId="77777777" w:rsidR="00E005BF" w:rsidRDefault="00E005BF" w:rsidP="00290DEF">
      <w:pPr>
        <w:pStyle w:val="NoSpacing"/>
        <w:numPr>
          <w:ilvl w:val="0"/>
          <w:numId w:val="4"/>
        </w:numPr>
      </w:pPr>
      <w:r w:rsidRPr="00E005BF">
        <w:t>Clear communication when delays occurred</w:t>
      </w:r>
    </w:p>
    <w:p w14:paraId="34AB2BAB" w14:textId="77777777" w:rsidR="0082733F" w:rsidRPr="00E005BF" w:rsidRDefault="0082733F" w:rsidP="0082733F">
      <w:pPr>
        <w:pStyle w:val="NoSpacing"/>
      </w:pPr>
    </w:p>
    <w:p w14:paraId="25B70841" w14:textId="77777777" w:rsidR="00E005BF" w:rsidRPr="00E005BF" w:rsidRDefault="00E005BF" w:rsidP="0082733F">
      <w:pPr>
        <w:pStyle w:val="NoSpacing"/>
      </w:pPr>
      <w:r w:rsidRPr="00E005BF">
        <w:t>This became particularly strong in August and September, when patients frequently praised prompt access and effective triage.</w:t>
      </w:r>
    </w:p>
    <w:p w14:paraId="79C463E0" w14:textId="77777777" w:rsidR="00E005BF" w:rsidRDefault="00E005BF" w:rsidP="0082733F">
      <w:pPr>
        <w:pStyle w:val="NoSpacing"/>
        <w:rPr>
          <w:kern w:val="36"/>
        </w:rPr>
      </w:pPr>
      <w:r>
        <w:rPr>
          <w:kern w:val="36"/>
        </w:rPr>
        <w:br w:type="page"/>
      </w:r>
    </w:p>
    <w:p w14:paraId="7E388667" w14:textId="77777777" w:rsidR="00E005BF" w:rsidRDefault="00E005BF" w:rsidP="0082733F">
      <w:pPr>
        <w:pStyle w:val="NoSpacing"/>
        <w:rPr>
          <w:b/>
          <w:bCs/>
          <w:color w:val="002060"/>
          <w:kern w:val="36"/>
          <w:sz w:val="28"/>
          <w:szCs w:val="28"/>
        </w:rPr>
      </w:pPr>
      <w:r w:rsidRPr="0082733F">
        <w:rPr>
          <w:b/>
          <w:bCs/>
          <w:color w:val="002060"/>
          <w:kern w:val="36"/>
          <w:sz w:val="28"/>
          <w:szCs w:val="28"/>
        </w:rPr>
        <w:lastRenderedPageBreak/>
        <w:t>Themes Across the Quarter</w:t>
      </w:r>
    </w:p>
    <w:p w14:paraId="59890B56" w14:textId="77777777" w:rsidR="0082733F" w:rsidRPr="0082733F" w:rsidRDefault="0082733F" w:rsidP="0082733F">
      <w:pPr>
        <w:pStyle w:val="NoSpacing"/>
        <w:rPr>
          <w:b/>
          <w:bCs/>
          <w:color w:val="002060"/>
          <w:kern w:val="36"/>
          <w:sz w:val="28"/>
          <w:szCs w:val="28"/>
        </w:rPr>
      </w:pPr>
    </w:p>
    <w:tbl>
      <w:tblPr>
        <w:tblStyle w:val="TableGrid"/>
        <w:tblW w:w="0" w:type="auto"/>
        <w:tblLook w:val="04A0" w:firstRow="1" w:lastRow="0" w:firstColumn="1" w:lastColumn="0" w:noHBand="0" w:noVBand="1"/>
      </w:tblPr>
      <w:tblGrid>
        <w:gridCol w:w="2834"/>
        <w:gridCol w:w="1378"/>
        <w:gridCol w:w="1159"/>
        <w:gridCol w:w="1452"/>
        <w:gridCol w:w="2187"/>
      </w:tblGrid>
      <w:tr w:rsidR="00E005BF" w:rsidRPr="00E005BF" w14:paraId="5761444A" w14:textId="77777777" w:rsidTr="00E005BF">
        <w:tc>
          <w:tcPr>
            <w:tcW w:w="0" w:type="auto"/>
            <w:shd w:val="clear" w:color="auto" w:fill="002060"/>
            <w:hideMark/>
          </w:tcPr>
          <w:p w14:paraId="7984CE10" w14:textId="77777777" w:rsidR="00E005BF" w:rsidRPr="00E005BF" w:rsidRDefault="00E005BF" w:rsidP="0082733F">
            <w:pPr>
              <w:pStyle w:val="NoSpacing"/>
            </w:pPr>
            <w:r w:rsidRPr="00E005BF">
              <w:t>Theme</w:t>
            </w:r>
          </w:p>
        </w:tc>
        <w:tc>
          <w:tcPr>
            <w:tcW w:w="0" w:type="auto"/>
            <w:shd w:val="clear" w:color="auto" w:fill="002060"/>
            <w:hideMark/>
          </w:tcPr>
          <w:p w14:paraId="76E22442" w14:textId="77777777" w:rsidR="00E005BF" w:rsidRPr="00E005BF" w:rsidRDefault="00E005BF" w:rsidP="0082733F">
            <w:pPr>
              <w:pStyle w:val="NoSpacing"/>
            </w:pPr>
            <w:r w:rsidRPr="00E005BF">
              <w:t>July</w:t>
            </w:r>
          </w:p>
        </w:tc>
        <w:tc>
          <w:tcPr>
            <w:tcW w:w="0" w:type="auto"/>
            <w:shd w:val="clear" w:color="auto" w:fill="002060"/>
            <w:hideMark/>
          </w:tcPr>
          <w:p w14:paraId="5C960045" w14:textId="77777777" w:rsidR="00E005BF" w:rsidRPr="00E005BF" w:rsidRDefault="00E005BF" w:rsidP="0082733F">
            <w:pPr>
              <w:pStyle w:val="NoSpacing"/>
            </w:pPr>
            <w:r w:rsidRPr="00E005BF">
              <w:t>August</w:t>
            </w:r>
          </w:p>
        </w:tc>
        <w:tc>
          <w:tcPr>
            <w:tcW w:w="0" w:type="auto"/>
            <w:shd w:val="clear" w:color="auto" w:fill="002060"/>
            <w:hideMark/>
          </w:tcPr>
          <w:p w14:paraId="0195407F" w14:textId="77777777" w:rsidR="00E005BF" w:rsidRPr="00E005BF" w:rsidRDefault="00E005BF" w:rsidP="0082733F">
            <w:pPr>
              <w:pStyle w:val="NoSpacing"/>
            </w:pPr>
            <w:r w:rsidRPr="00E005BF">
              <w:t>September</w:t>
            </w:r>
          </w:p>
        </w:tc>
        <w:tc>
          <w:tcPr>
            <w:tcW w:w="0" w:type="auto"/>
            <w:shd w:val="clear" w:color="auto" w:fill="002060"/>
            <w:hideMark/>
          </w:tcPr>
          <w:p w14:paraId="55D7EB0D" w14:textId="77777777" w:rsidR="00E005BF" w:rsidRPr="00E005BF" w:rsidRDefault="00E005BF" w:rsidP="0082733F">
            <w:pPr>
              <w:pStyle w:val="NoSpacing"/>
            </w:pPr>
            <w:r w:rsidRPr="00E005BF">
              <w:t>Trend</w:t>
            </w:r>
          </w:p>
        </w:tc>
      </w:tr>
      <w:tr w:rsidR="00E005BF" w:rsidRPr="00E005BF" w14:paraId="7762F8F6" w14:textId="77777777" w:rsidTr="00E005BF">
        <w:tc>
          <w:tcPr>
            <w:tcW w:w="0" w:type="auto"/>
            <w:hideMark/>
          </w:tcPr>
          <w:p w14:paraId="4985A5C5" w14:textId="77777777" w:rsidR="00E005BF" w:rsidRPr="00E005BF" w:rsidRDefault="00E005BF" w:rsidP="0082733F">
            <w:pPr>
              <w:pStyle w:val="NoSpacing"/>
            </w:pPr>
            <w:r w:rsidRPr="00E005BF">
              <w:t>Clinical professionalism</w:t>
            </w:r>
          </w:p>
        </w:tc>
        <w:tc>
          <w:tcPr>
            <w:tcW w:w="0" w:type="auto"/>
            <w:hideMark/>
          </w:tcPr>
          <w:p w14:paraId="27355D12" w14:textId="77777777" w:rsidR="00E005BF" w:rsidRPr="00E005BF" w:rsidRDefault="00E005BF" w:rsidP="0082733F">
            <w:pPr>
              <w:pStyle w:val="NoSpacing"/>
            </w:pPr>
            <w:r w:rsidRPr="00E005BF">
              <w:rPr>
                <w:rFonts w:ascii="Segoe UI Emoji" w:hAnsi="Segoe UI Emoji" w:cs="Segoe UI Emoji"/>
              </w:rPr>
              <w:t>✓</w:t>
            </w:r>
          </w:p>
        </w:tc>
        <w:tc>
          <w:tcPr>
            <w:tcW w:w="0" w:type="auto"/>
            <w:hideMark/>
          </w:tcPr>
          <w:p w14:paraId="45404199" w14:textId="77777777" w:rsidR="00E005BF" w:rsidRPr="00E005BF" w:rsidRDefault="00E005BF" w:rsidP="0082733F">
            <w:pPr>
              <w:pStyle w:val="NoSpacing"/>
            </w:pPr>
            <w:r w:rsidRPr="00E005BF">
              <w:rPr>
                <w:rFonts w:ascii="Segoe UI Emoji" w:hAnsi="Segoe UI Emoji" w:cs="Segoe UI Emoji"/>
              </w:rPr>
              <w:t>✓</w:t>
            </w:r>
          </w:p>
        </w:tc>
        <w:tc>
          <w:tcPr>
            <w:tcW w:w="0" w:type="auto"/>
            <w:hideMark/>
          </w:tcPr>
          <w:p w14:paraId="4D215E0D" w14:textId="77777777" w:rsidR="00E005BF" w:rsidRPr="00E005BF" w:rsidRDefault="00E005BF" w:rsidP="0082733F">
            <w:pPr>
              <w:pStyle w:val="NoSpacing"/>
            </w:pPr>
            <w:r w:rsidRPr="00E005BF">
              <w:rPr>
                <w:rFonts w:ascii="Segoe UI Emoji" w:hAnsi="Segoe UI Emoji" w:cs="Segoe UI Emoji"/>
              </w:rPr>
              <w:t>✓</w:t>
            </w:r>
          </w:p>
        </w:tc>
        <w:tc>
          <w:tcPr>
            <w:tcW w:w="0" w:type="auto"/>
            <w:hideMark/>
          </w:tcPr>
          <w:p w14:paraId="1421FFE7" w14:textId="77777777" w:rsidR="00E005BF" w:rsidRPr="00E005BF" w:rsidRDefault="00E005BF" w:rsidP="0082733F">
            <w:pPr>
              <w:pStyle w:val="NoSpacing"/>
            </w:pPr>
            <w:r w:rsidRPr="00E005BF">
              <w:t>Consistently excellent</w:t>
            </w:r>
          </w:p>
        </w:tc>
      </w:tr>
      <w:tr w:rsidR="00E005BF" w:rsidRPr="00E005BF" w14:paraId="0A1D76C6" w14:textId="77777777" w:rsidTr="00E005BF">
        <w:tc>
          <w:tcPr>
            <w:tcW w:w="0" w:type="auto"/>
            <w:hideMark/>
          </w:tcPr>
          <w:p w14:paraId="2AF5F07A" w14:textId="77777777" w:rsidR="00E005BF" w:rsidRPr="00E005BF" w:rsidRDefault="00E005BF" w:rsidP="0082733F">
            <w:pPr>
              <w:pStyle w:val="NoSpacing"/>
            </w:pPr>
            <w:r w:rsidRPr="00E005BF">
              <w:t>Kindness &amp; compassion</w:t>
            </w:r>
          </w:p>
        </w:tc>
        <w:tc>
          <w:tcPr>
            <w:tcW w:w="0" w:type="auto"/>
            <w:hideMark/>
          </w:tcPr>
          <w:p w14:paraId="38173C95" w14:textId="77777777" w:rsidR="00E005BF" w:rsidRPr="00E005BF" w:rsidRDefault="00E005BF" w:rsidP="0082733F">
            <w:pPr>
              <w:pStyle w:val="NoSpacing"/>
            </w:pPr>
            <w:r w:rsidRPr="00E005BF">
              <w:rPr>
                <w:rFonts w:ascii="Segoe UI Emoji" w:hAnsi="Segoe UI Emoji" w:cs="Segoe UI Emoji"/>
              </w:rPr>
              <w:t>✓</w:t>
            </w:r>
          </w:p>
        </w:tc>
        <w:tc>
          <w:tcPr>
            <w:tcW w:w="0" w:type="auto"/>
            <w:hideMark/>
          </w:tcPr>
          <w:p w14:paraId="6E7BE5CF" w14:textId="77777777" w:rsidR="00E005BF" w:rsidRPr="00E005BF" w:rsidRDefault="00E005BF" w:rsidP="0082733F">
            <w:pPr>
              <w:pStyle w:val="NoSpacing"/>
            </w:pPr>
            <w:r w:rsidRPr="00E005BF">
              <w:rPr>
                <w:rFonts w:ascii="Segoe UI Emoji" w:hAnsi="Segoe UI Emoji" w:cs="Segoe UI Emoji"/>
              </w:rPr>
              <w:t>✓</w:t>
            </w:r>
          </w:p>
        </w:tc>
        <w:tc>
          <w:tcPr>
            <w:tcW w:w="0" w:type="auto"/>
            <w:hideMark/>
          </w:tcPr>
          <w:p w14:paraId="222C338E" w14:textId="77777777" w:rsidR="00E005BF" w:rsidRPr="00E005BF" w:rsidRDefault="00E005BF" w:rsidP="0082733F">
            <w:pPr>
              <w:pStyle w:val="NoSpacing"/>
            </w:pPr>
            <w:r w:rsidRPr="00E005BF">
              <w:rPr>
                <w:rFonts w:ascii="Segoe UI Emoji" w:hAnsi="Segoe UI Emoji" w:cs="Segoe UI Emoji"/>
              </w:rPr>
              <w:t>✓</w:t>
            </w:r>
          </w:p>
        </w:tc>
        <w:tc>
          <w:tcPr>
            <w:tcW w:w="0" w:type="auto"/>
            <w:hideMark/>
          </w:tcPr>
          <w:p w14:paraId="14C2A415" w14:textId="77777777" w:rsidR="00E005BF" w:rsidRPr="00E005BF" w:rsidRDefault="00E005BF" w:rsidP="0082733F">
            <w:pPr>
              <w:pStyle w:val="NoSpacing"/>
            </w:pPr>
            <w:r w:rsidRPr="00E005BF">
              <w:t>Strong</w:t>
            </w:r>
          </w:p>
        </w:tc>
      </w:tr>
      <w:tr w:rsidR="00E005BF" w:rsidRPr="00E005BF" w14:paraId="4BFC5AFA" w14:textId="77777777" w:rsidTr="00E005BF">
        <w:tc>
          <w:tcPr>
            <w:tcW w:w="0" w:type="auto"/>
            <w:hideMark/>
          </w:tcPr>
          <w:p w14:paraId="276245CD" w14:textId="77777777" w:rsidR="00E005BF" w:rsidRPr="00E005BF" w:rsidRDefault="00E005BF" w:rsidP="0082733F">
            <w:pPr>
              <w:pStyle w:val="NoSpacing"/>
            </w:pPr>
            <w:r w:rsidRPr="00E005BF">
              <w:t>Nursing &amp; blood tests</w:t>
            </w:r>
          </w:p>
        </w:tc>
        <w:tc>
          <w:tcPr>
            <w:tcW w:w="0" w:type="auto"/>
            <w:hideMark/>
          </w:tcPr>
          <w:p w14:paraId="001C81F9" w14:textId="77777777" w:rsidR="00E005BF" w:rsidRPr="00E005BF" w:rsidRDefault="00E005BF" w:rsidP="0082733F">
            <w:pPr>
              <w:pStyle w:val="NoSpacing"/>
            </w:pPr>
            <w:r w:rsidRPr="00E005BF">
              <w:rPr>
                <w:rFonts w:ascii="Segoe UI Emoji" w:hAnsi="Segoe UI Emoji" w:cs="Segoe UI Emoji"/>
              </w:rPr>
              <w:t>★</w:t>
            </w:r>
          </w:p>
        </w:tc>
        <w:tc>
          <w:tcPr>
            <w:tcW w:w="0" w:type="auto"/>
            <w:hideMark/>
          </w:tcPr>
          <w:p w14:paraId="60B2DF48" w14:textId="77777777" w:rsidR="00E005BF" w:rsidRPr="00E005BF" w:rsidRDefault="00E005BF" w:rsidP="0082733F">
            <w:pPr>
              <w:pStyle w:val="NoSpacing"/>
            </w:pPr>
            <w:r w:rsidRPr="00E005BF">
              <w:rPr>
                <w:rFonts w:ascii="Segoe UI Emoji" w:hAnsi="Segoe UI Emoji" w:cs="Segoe UI Emoji"/>
              </w:rPr>
              <w:t>★</w:t>
            </w:r>
          </w:p>
        </w:tc>
        <w:tc>
          <w:tcPr>
            <w:tcW w:w="0" w:type="auto"/>
            <w:hideMark/>
          </w:tcPr>
          <w:p w14:paraId="492CC558" w14:textId="77777777" w:rsidR="00E005BF" w:rsidRPr="00E005BF" w:rsidRDefault="00E005BF" w:rsidP="0082733F">
            <w:pPr>
              <w:pStyle w:val="NoSpacing"/>
            </w:pPr>
            <w:r w:rsidRPr="00E005BF">
              <w:rPr>
                <w:rFonts w:ascii="Segoe UI Emoji" w:hAnsi="Segoe UI Emoji" w:cs="Segoe UI Emoji"/>
              </w:rPr>
              <w:t>★</w:t>
            </w:r>
          </w:p>
        </w:tc>
        <w:tc>
          <w:tcPr>
            <w:tcW w:w="0" w:type="auto"/>
            <w:hideMark/>
          </w:tcPr>
          <w:p w14:paraId="559B9051" w14:textId="77777777" w:rsidR="00E005BF" w:rsidRPr="00E005BF" w:rsidRDefault="00E005BF" w:rsidP="0082733F">
            <w:pPr>
              <w:pStyle w:val="NoSpacing"/>
            </w:pPr>
            <w:r w:rsidRPr="00E005BF">
              <w:t>Outstanding</w:t>
            </w:r>
          </w:p>
        </w:tc>
      </w:tr>
      <w:tr w:rsidR="00E005BF" w:rsidRPr="00E005BF" w14:paraId="66673026" w14:textId="77777777" w:rsidTr="00E005BF">
        <w:tc>
          <w:tcPr>
            <w:tcW w:w="0" w:type="auto"/>
            <w:hideMark/>
          </w:tcPr>
          <w:p w14:paraId="2B3B03B6" w14:textId="77777777" w:rsidR="00E005BF" w:rsidRPr="00E005BF" w:rsidRDefault="00E005BF" w:rsidP="0082733F">
            <w:pPr>
              <w:pStyle w:val="NoSpacing"/>
            </w:pPr>
            <w:r w:rsidRPr="00E005BF">
              <w:t>Feeling listened to</w:t>
            </w:r>
          </w:p>
        </w:tc>
        <w:tc>
          <w:tcPr>
            <w:tcW w:w="0" w:type="auto"/>
            <w:hideMark/>
          </w:tcPr>
          <w:p w14:paraId="120A1D42" w14:textId="77777777" w:rsidR="00E005BF" w:rsidRPr="00E005BF" w:rsidRDefault="00E005BF" w:rsidP="0082733F">
            <w:pPr>
              <w:pStyle w:val="NoSpacing"/>
            </w:pPr>
            <w:r w:rsidRPr="00E005BF">
              <w:rPr>
                <w:rFonts w:ascii="Segoe UI Emoji" w:hAnsi="Segoe UI Emoji" w:cs="Segoe UI Emoji"/>
              </w:rPr>
              <w:t>✓</w:t>
            </w:r>
          </w:p>
        </w:tc>
        <w:tc>
          <w:tcPr>
            <w:tcW w:w="0" w:type="auto"/>
            <w:hideMark/>
          </w:tcPr>
          <w:p w14:paraId="29113309" w14:textId="77777777" w:rsidR="00E005BF" w:rsidRPr="00E005BF" w:rsidRDefault="00E005BF" w:rsidP="0082733F">
            <w:pPr>
              <w:pStyle w:val="NoSpacing"/>
            </w:pPr>
            <w:r w:rsidRPr="00E005BF">
              <w:rPr>
                <w:rFonts w:ascii="Segoe UI Emoji" w:hAnsi="Segoe UI Emoji" w:cs="Segoe UI Emoji"/>
              </w:rPr>
              <w:t>✓</w:t>
            </w:r>
          </w:p>
        </w:tc>
        <w:tc>
          <w:tcPr>
            <w:tcW w:w="0" w:type="auto"/>
            <w:hideMark/>
          </w:tcPr>
          <w:p w14:paraId="13DFB3BE" w14:textId="77777777" w:rsidR="00E005BF" w:rsidRPr="00E005BF" w:rsidRDefault="00E005BF" w:rsidP="0082733F">
            <w:pPr>
              <w:pStyle w:val="NoSpacing"/>
            </w:pPr>
            <w:r w:rsidRPr="00E005BF">
              <w:rPr>
                <w:rFonts w:ascii="Segoe UI Emoji" w:hAnsi="Segoe UI Emoji" w:cs="Segoe UI Emoji"/>
              </w:rPr>
              <w:t>✓</w:t>
            </w:r>
          </w:p>
        </w:tc>
        <w:tc>
          <w:tcPr>
            <w:tcW w:w="0" w:type="auto"/>
            <w:hideMark/>
          </w:tcPr>
          <w:p w14:paraId="07FF40D7" w14:textId="77777777" w:rsidR="00E005BF" w:rsidRPr="00E005BF" w:rsidRDefault="00E005BF" w:rsidP="0082733F">
            <w:pPr>
              <w:pStyle w:val="NoSpacing"/>
            </w:pPr>
            <w:r w:rsidRPr="00E005BF">
              <w:t>Strong</w:t>
            </w:r>
          </w:p>
        </w:tc>
      </w:tr>
      <w:tr w:rsidR="00E005BF" w:rsidRPr="00E005BF" w14:paraId="33AA2338" w14:textId="77777777" w:rsidTr="00E005BF">
        <w:tc>
          <w:tcPr>
            <w:tcW w:w="0" w:type="auto"/>
            <w:hideMark/>
          </w:tcPr>
          <w:p w14:paraId="1FAF1CEA" w14:textId="77777777" w:rsidR="00E005BF" w:rsidRPr="00E005BF" w:rsidRDefault="00E005BF" w:rsidP="0082733F">
            <w:pPr>
              <w:pStyle w:val="NoSpacing"/>
            </w:pPr>
            <w:r w:rsidRPr="00E005BF">
              <w:t>Appointment responsiveness</w:t>
            </w:r>
          </w:p>
        </w:tc>
        <w:tc>
          <w:tcPr>
            <w:tcW w:w="0" w:type="auto"/>
            <w:hideMark/>
          </w:tcPr>
          <w:p w14:paraId="1BF50132" w14:textId="77777777" w:rsidR="00E005BF" w:rsidRPr="00E005BF" w:rsidRDefault="00E005BF" w:rsidP="0082733F">
            <w:pPr>
              <w:pStyle w:val="NoSpacing"/>
            </w:pPr>
            <w:r w:rsidRPr="00E005BF">
              <w:t>Mixed</w:t>
            </w:r>
          </w:p>
        </w:tc>
        <w:tc>
          <w:tcPr>
            <w:tcW w:w="0" w:type="auto"/>
            <w:hideMark/>
          </w:tcPr>
          <w:p w14:paraId="213B99E2" w14:textId="77777777" w:rsidR="00E005BF" w:rsidRPr="00E005BF" w:rsidRDefault="00E005BF" w:rsidP="0082733F">
            <w:pPr>
              <w:pStyle w:val="NoSpacing"/>
            </w:pPr>
            <w:r w:rsidRPr="00E005BF">
              <w:t>Excellent</w:t>
            </w:r>
          </w:p>
        </w:tc>
        <w:tc>
          <w:tcPr>
            <w:tcW w:w="0" w:type="auto"/>
            <w:hideMark/>
          </w:tcPr>
          <w:p w14:paraId="068B27DB" w14:textId="77777777" w:rsidR="00E005BF" w:rsidRPr="00E005BF" w:rsidRDefault="00E005BF" w:rsidP="0082733F">
            <w:pPr>
              <w:pStyle w:val="NoSpacing"/>
            </w:pPr>
            <w:r w:rsidRPr="00E005BF">
              <w:t>Excellent</w:t>
            </w:r>
          </w:p>
        </w:tc>
        <w:tc>
          <w:tcPr>
            <w:tcW w:w="0" w:type="auto"/>
            <w:hideMark/>
          </w:tcPr>
          <w:p w14:paraId="2384AB3E" w14:textId="77777777" w:rsidR="00E005BF" w:rsidRPr="00E005BF" w:rsidRDefault="00E005BF" w:rsidP="0082733F">
            <w:pPr>
              <w:pStyle w:val="NoSpacing"/>
            </w:pPr>
            <w:r w:rsidRPr="00E005BF">
              <w:t>Improving</w:t>
            </w:r>
          </w:p>
        </w:tc>
      </w:tr>
      <w:tr w:rsidR="00E005BF" w:rsidRPr="00E005BF" w14:paraId="67BA2A10" w14:textId="77777777" w:rsidTr="00E005BF">
        <w:tc>
          <w:tcPr>
            <w:tcW w:w="0" w:type="auto"/>
            <w:hideMark/>
          </w:tcPr>
          <w:p w14:paraId="2115EFF1" w14:textId="77777777" w:rsidR="00E005BF" w:rsidRPr="00E005BF" w:rsidRDefault="00E005BF" w:rsidP="0082733F">
            <w:pPr>
              <w:pStyle w:val="NoSpacing"/>
            </w:pPr>
            <w:r w:rsidRPr="00E005BF">
              <w:t>Triage experience</w:t>
            </w:r>
          </w:p>
        </w:tc>
        <w:tc>
          <w:tcPr>
            <w:tcW w:w="0" w:type="auto"/>
            <w:hideMark/>
          </w:tcPr>
          <w:p w14:paraId="61A2A6CC" w14:textId="77777777" w:rsidR="00E005BF" w:rsidRPr="00E005BF" w:rsidRDefault="00E005BF" w:rsidP="0082733F">
            <w:pPr>
              <w:pStyle w:val="NoSpacing"/>
            </w:pPr>
            <w:r w:rsidRPr="00E005BF">
              <w:t>Mixed</w:t>
            </w:r>
          </w:p>
        </w:tc>
        <w:tc>
          <w:tcPr>
            <w:tcW w:w="0" w:type="auto"/>
            <w:hideMark/>
          </w:tcPr>
          <w:p w14:paraId="37E5CD6E" w14:textId="77777777" w:rsidR="00E005BF" w:rsidRPr="00E005BF" w:rsidRDefault="00E005BF" w:rsidP="0082733F">
            <w:pPr>
              <w:pStyle w:val="NoSpacing"/>
            </w:pPr>
            <w:r w:rsidRPr="00E005BF">
              <w:t>Positive</w:t>
            </w:r>
          </w:p>
        </w:tc>
        <w:tc>
          <w:tcPr>
            <w:tcW w:w="0" w:type="auto"/>
            <w:hideMark/>
          </w:tcPr>
          <w:p w14:paraId="0606CF54" w14:textId="77777777" w:rsidR="00E005BF" w:rsidRPr="00E005BF" w:rsidRDefault="00E005BF" w:rsidP="0082733F">
            <w:pPr>
              <w:pStyle w:val="NoSpacing"/>
            </w:pPr>
            <w:r w:rsidRPr="00E005BF">
              <w:t>Very positive</w:t>
            </w:r>
          </w:p>
        </w:tc>
        <w:tc>
          <w:tcPr>
            <w:tcW w:w="0" w:type="auto"/>
            <w:hideMark/>
          </w:tcPr>
          <w:p w14:paraId="4E4C7F3D" w14:textId="77777777" w:rsidR="00E005BF" w:rsidRPr="00E005BF" w:rsidRDefault="00E005BF" w:rsidP="0082733F">
            <w:pPr>
              <w:pStyle w:val="NoSpacing"/>
            </w:pPr>
            <w:r w:rsidRPr="00E005BF">
              <w:t>Improving</w:t>
            </w:r>
          </w:p>
        </w:tc>
      </w:tr>
      <w:tr w:rsidR="00E005BF" w:rsidRPr="00E005BF" w14:paraId="4E7E1E61" w14:textId="77777777" w:rsidTr="00E005BF">
        <w:tc>
          <w:tcPr>
            <w:tcW w:w="0" w:type="auto"/>
            <w:hideMark/>
          </w:tcPr>
          <w:p w14:paraId="6BEC9F05" w14:textId="77777777" w:rsidR="00E005BF" w:rsidRPr="00E005BF" w:rsidRDefault="00E005BF" w:rsidP="0082733F">
            <w:pPr>
              <w:pStyle w:val="NoSpacing"/>
            </w:pPr>
            <w:r w:rsidRPr="00E005BF">
              <w:t>Communication</w:t>
            </w:r>
          </w:p>
        </w:tc>
        <w:tc>
          <w:tcPr>
            <w:tcW w:w="0" w:type="auto"/>
            <w:hideMark/>
          </w:tcPr>
          <w:p w14:paraId="6F9D82A4" w14:textId="77777777" w:rsidR="00E005BF" w:rsidRPr="00E005BF" w:rsidRDefault="00E005BF" w:rsidP="0082733F">
            <w:pPr>
              <w:pStyle w:val="NoSpacing"/>
            </w:pPr>
            <w:r w:rsidRPr="00E005BF">
              <w:t>Minor issues</w:t>
            </w:r>
          </w:p>
        </w:tc>
        <w:tc>
          <w:tcPr>
            <w:tcW w:w="0" w:type="auto"/>
            <w:hideMark/>
          </w:tcPr>
          <w:p w14:paraId="08A9C94A" w14:textId="77777777" w:rsidR="00E005BF" w:rsidRPr="00E005BF" w:rsidRDefault="00E005BF" w:rsidP="0082733F">
            <w:pPr>
              <w:pStyle w:val="NoSpacing"/>
            </w:pPr>
            <w:r w:rsidRPr="00E005BF">
              <w:t>Strong</w:t>
            </w:r>
          </w:p>
        </w:tc>
        <w:tc>
          <w:tcPr>
            <w:tcW w:w="0" w:type="auto"/>
            <w:hideMark/>
          </w:tcPr>
          <w:p w14:paraId="749BCB29" w14:textId="77777777" w:rsidR="00E005BF" w:rsidRPr="00E005BF" w:rsidRDefault="00E005BF" w:rsidP="0082733F">
            <w:pPr>
              <w:pStyle w:val="NoSpacing"/>
            </w:pPr>
            <w:r w:rsidRPr="00E005BF">
              <w:t>Strong</w:t>
            </w:r>
          </w:p>
        </w:tc>
        <w:tc>
          <w:tcPr>
            <w:tcW w:w="0" w:type="auto"/>
            <w:hideMark/>
          </w:tcPr>
          <w:p w14:paraId="17CDD557" w14:textId="77777777" w:rsidR="00E005BF" w:rsidRPr="00E005BF" w:rsidRDefault="00E005BF" w:rsidP="0082733F">
            <w:pPr>
              <w:pStyle w:val="NoSpacing"/>
            </w:pPr>
            <w:r w:rsidRPr="00E005BF">
              <w:t>Improving</w:t>
            </w:r>
          </w:p>
        </w:tc>
      </w:tr>
      <w:tr w:rsidR="00E005BF" w:rsidRPr="00E005BF" w14:paraId="17D108EB" w14:textId="77777777" w:rsidTr="00E005BF">
        <w:tc>
          <w:tcPr>
            <w:tcW w:w="0" w:type="auto"/>
            <w:hideMark/>
          </w:tcPr>
          <w:p w14:paraId="57605CC8" w14:textId="77777777" w:rsidR="00E005BF" w:rsidRPr="00E005BF" w:rsidRDefault="00E005BF" w:rsidP="0082733F">
            <w:pPr>
              <w:pStyle w:val="NoSpacing"/>
            </w:pPr>
            <w:r w:rsidRPr="00E005BF">
              <w:t>Appointment access</w:t>
            </w:r>
          </w:p>
        </w:tc>
        <w:tc>
          <w:tcPr>
            <w:tcW w:w="0" w:type="auto"/>
            <w:hideMark/>
          </w:tcPr>
          <w:p w14:paraId="26D453ED" w14:textId="77777777" w:rsidR="00E005BF" w:rsidRPr="00E005BF" w:rsidRDefault="00E005BF" w:rsidP="0082733F">
            <w:pPr>
              <w:pStyle w:val="NoSpacing"/>
            </w:pPr>
            <w:r w:rsidRPr="00E005BF">
              <w:t>Concern</w:t>
            </w:r>
          </w:p>
        </w:tc>
        <w:tc>
          <w:tcPr>
            <w:tcW w:w="0" w:type="auto"/>
            <w:hideMark/>
          </w:tcPr>
          <w:p w14:paraId="3AA47AD2" w14:textId="77777777" w:rsidR="00E005BF" w:rsidRPr="00E005BF" w:rsidRDefault="00E005BF" w:rsidP="0082733F">
            <w:pPr>
              <w:pStyle w:val="NoSpacing"/>
            </w:pPr>
            <w:r w:rsidRPr="00E005BF">
              <w:t>Improved</w:t>
            </w:r>
          </w:p>
        </w:tc>
        <w:tc>
          <w:tcPr>
            <w:tcW w:w="0" w:type="auto"/>
            <w:hideMark/>
          </w:tcPr>
          <w:p w14:paraId="5308AE51" w14:textId="77777777" w:rsidR="00E005BF" w:rsidRPr="00E005BF" w:rsidRDefault="00E005BF" w:rsidP="0082733F">
            <w:pPr>
              <w:pStyle w:val="NoSpacing"/>
            </w:pPr>
            <w:r w:rsidRPr="00E005BF">
              <w:t>Improved</w:t>
            </w:r>
          </w:p>
        </w:tc>
        <w:tc>
          <w:tcPr>
            <w:tcW w:w="0" w:type="auto"/>
            <w:hideMark/>
          </w:tcPr>
          <w:p w14:paraId="0F144613" w14:textId="77777777" w:rsidR="00E005BF" w:rsidRPr="00E005BF" w:rsidRDefault="00E005BF" w:rsidP="0082733F">
            <w:pPr>
              <w:pStyle w:val="NoSpacing"/>
            </w:pPr>
            <w:r w:rsidRPr="00E005BF">
              <w:t>Monitor</w:t>
            </w:r>
          </w:p>
        </w:tc>
      </w:tr>
    </w:tbl>
    <w:p w14:paraId="494FD3D2" w14:textId="77777777" w:rsidR="0082733F" w:rsidRDefault="0082733F" w:rsidP="0082733F">
      <w:pPr>
        <w:pStyle w:val="NoSpacing"/>
        <w:rPr>
          <w:kern w:val="36"/>
        </w:rPr>
      </w:pPr>
    </w:p>
    <w:p w14:paraId="167DFED3" w14:textId="77777777" w:rsidR="00E005BF" w:rsidRPr="0082733F" w:rsidRDefault="00E005BF" w:rsidP="0082733F">
      <w:pPr>
        <w:pStyle w:val="NoSpacing"/>
        <w:rPr>
          <w:b/>
          <w:bCs/>
          <w:kern w:val="36"/>
        </w:rPr>
      </w:pPr>
      <w:r w:rsidRPr="0082733F">
        <w:rPr>
          <w:b/>
          <w:bCs/>
          <w:kern w:val="36"/>
        </w:rPr>
        <w:t>Staff Recognition</w:t>
      </w:r>
    </w:p>
    <w:p w14:paraId="7AA5AED4" w14:textId="77777777" w:rsidR="00E005BF" w:rsidRDefault="00E005BF" w:rsidP="0082733F">
      <w:pPr>
        <w:pStyle w:val="NoSpacing"/>
      </w:pPr>
      <w:r w:rsidRPr="00E005BF">
        <w:t>Patients consistently recognised staff members for exceptional care and support.</w:t>
      </w:r>
    </w:p>
    <w:p w14:paraId="4130F47A" w14:textId="77777777" w:rsidR="0082733F" w:rsidRPr="00E005BF" w:rsidRDefault="0082733F" w:rsidP="0082733F">
      <w:pPr>
        <w:pStyle w:val="NoSpacing"/>
      </w:pPr>
    </w:p>
    <w:p w14:paraId="0E1FB0BC" w14:textId="77777777" w:rsidR="00E005BF" w:rsidRPr="00E005BF" w:rsidRDefault="00E005BF" w:rsidP="0082733F">
      <w:pPr>
        <w:pStyle w:val="NoSpacing"/>
      </w:pPr>
      <w:r w:rsidRPr="00E005BF">
        <w:t>Frequently mentioned throughout the quarter:</w:t>
      </w:r>
    </w:p>
    <w:p w14:paraId="70CBC98D" w14:textId="77777777" w:rsidR="00E005BF" w:rsidRPr="0082733F" w:rsidRDefault="00E005BF" w:rsidP="0082733F">
      <w:pPr>
        <w:pStyle w:val="NoSpacing"/>
        <w:rPr>
          <w:b/>
          <w:bCs/>
        </w:rPr>
      </w:pPr>
      <w:r w:rsidRPr="0082733F">
        <w:rPr>
          <w:rFonts w:ascii="Segoe UI Emoji" w:hAnsi="Segoe UI Emoji" w:cs="Segoe UI Emoji"/>
          <w:b/>
          <w:bCs/>
        </w:rPr>
        <w:t>🏆 Sarah - Paramedic</w:t>
      </w:r>
    </w:p>
    <w:p w14:paraId="55001B56" w14:textId="77777777" w:rsidR="00E005BF" w:rsidRPr="0082733F" w:rsidRDefault="00E005BF" w:rsidP="0082733F">
      <w:pPr>
        <w:pStyle w:val="NoSpacing"/>
        <w:rPr>
          <w:b/>
          <w:bCs/>
        </w:rPr>
      </w:pPr>
      <w:r w:rsidRPr="0082733F">
        <w:rPr>
          <w:rFonts w:ascii="Segoe UI Emoji" w:hAnsi="Segoe UI Emoji" w:cs="Segoe UI Emoji"/>
          <w:b/>
          <w:bCs/>
        </w:rPr>
        <w:t>🏆 Lucy - Practice Nurse</w:t>
      </w:r>
    </w:p>
    <w:p w14:paraId="0025887D" w14:textId="77777777" w:rsidR="00E005BF" w:rsidRPr="0082733F" w:rsidRDefault="00E005BF" w:rsidP="0082733F">
      <w:pPr>
        <w:pStyle w:val="NoSpacing"/>
        <w:rPr>
          <w:b/>
          <w:bCs/>
        </w:rPr>
      </w:pPr>
      <w:r w:rsidRPr="0082733F">
        <w:rPr>
          <w:rFonts w:ascii="Segoe UI Emoji" w:hAnsi="Segoe UI Emoji" w:cs="Segoe UI Emoji"/>
          <w:b/>
          <w:bCs/>
        </w:rPr>
        <w:t>🏆 Dr Roberts - GP</w:t>
      </w:r>
    </w:p>
    <w:p w14:paraId="3AF1D982" w14:textId="77777777" w:rsidR="00E005BF" w:rsidRPr="0082733F" w:rsidRDefault="00E005BF" w:rsidP="0082733F">
      <w:pPr>
        <w:pStyle w:val="NoSpacing"/>
        <w:rPr>
          <w:b/>
          <w:bCs/>
        </w:rPr>
      </w:pPr>
      <w:r w:rsidRPr="0082733F">
        <w:rPr>
          <w:rFonts w:ascii="Segoe UI Emoji" w:hAnsi="Segoe UI Emoji" w:cs="Segoe UI Emoji"/>
          <w:b/>
          <w:bCs/>
        </w:rPr>
        <w:t>🏆 Dr Waddington - GP</w:t>
      </w:r>
    </w:p>
    <w:p w14:paraId="6B322F9C" w14:textId="77777777" w:rsidR="00E005BF" w:rsidRPr="0082733F" w:rsidRDefault="00E005BF" w:rsidP="0082733F">
      <w:pPr>
        <w:pStyle w:val="NoSpacing"/>
        <w:rPr>
          <w:b/>
          <w:bCs/>
        </w:rPr>
      </w:pPr>
      <w:r w:rsidRPr="0082733F">
        <w:rPr>
          <w:rFonts w:ascii="Segoe UI Emoji" w:hAnsi="Segoe UI Emoji" w:cs="Segoe UI Emoji"/>
          <w:b/>
          <w:bCs/>
        </w:rPr>
        <w:t>🏆 Dr Stanbrook - GP</w:t>
      </w:r>
    </w:p>
    <w:p w14:paraId="7F5964A9" w14:textId="77777777" w:rsidR="00E005BF" w:rsidRDefault="00E005BF" w:rsidP="0082733F">
      <w:pPr>
        <w:pStyle w:val="NoSpacing"/>
        <w:rPr>
          <w:b/>
          <w:bCs/>
        </w:rPr>
      </w:pPr>
      <w:r w:rsidRPr="0082733F">
        <w:rPr>
          <w:rFonts w:ascii="Segoe UI Emoji" w:hAnsi="Segoe UI Emoji" w:cs="Segoe UI Emoji"/>
          <w:b/>
          <w:bCs/>
        </w:rPr>
        <w:t>🏆 Dr Davidson Fox - GP</w:t>
      </w:r>
    </w:p>
    <w:p w14:paraId="2377A44D" w14:textId="77777777" w:rsidR="0082733F" w:rsidRPr="0082733F" w:rsidRDefault="0082733F" w:rsidP="0082733F">
      <w:pPr>
        <w:pStyle w:val="NoSpacing"/>
        <w:rPr>
          <w:b/>
          <w:bCs/>
        </w:rPr>
      </w:pPr>
    </w:p>
    <w:p w14:paraId="3FE6F005" w14:textId="77777777" w:rsidR="00E005BF" w:rsidRPr="0082733F" w:rsidRDefault="00E005BF" w:rsidP="0082733F">
      <w:pPr>
        <w:pStyle w:val="NoSpacing"/>
        <w:rPr>
          <w:b/>
          <w:bCs/>
        </w:rPr>
      </w:pPr>
      <w:r w:rsidRPr="0082733F">
        <w:rPr>
          <w:b/>
          <w:bCs/>
        </w:rPr>
        <w:t>Patients highlighted:</w:t>
      </w:r>
    </w:p>
    <w:p w14:paraId="1992C5B0" w14:textId="77777777" w:rsidR="00E005BF" w:rsidRPr="00E005BF" w:rsidRDefault="00E005BF" w:rsidP="00290DEF">
      <w:pPr>
        <w:pStyle w:val="NoSpacing"/>
        <w:numPr>
          <w:ilvl w:val="0"/>
          <w:numId w:val="5"/>
        </w:numPr>
      </w:pPr>
      <w:r w:rsidRPr="00E005BF">
        <w:t>kindness and compassion</w:t>
      </w:r>
    </w:p>
    <w:p w14:paraId="2EB6AA8F" w14:textId="77777777" w:rsidR="00E005BF" w:rsidRPr="00E005BF" w:rsidRDefault="00E005BF" w:rsidP="00290DEF">
      <w:pPr>
        <w:pStyle w:val="NoSpacing"/>
        <w:numPr>
          <w:ilvl w:val="0"/>
          <w:numId w:val="5"/>
        </w:numPr>
      </w:pPr>
      <w:r w:rsidRPr="00E005BF">
        <w:t>patience and reassurance</w:t>
      </w:r>
    </w:p>
    <w:p w14:paraId="30B9FD94" w14:textId="77777777" w:rsidR="00E005BF" w:rsidRPr="00E005BF" w:rsidRDefault="00E005BF" w:rsidP="00290DEF">
      <w:pPr>
        <w:pStyle w:val="NoSpacing"/>
        <w:numPr>
          <w:ilvl w:val="0"/>
          <w:numId w:val="5"/>
        </w:numPr>
      </w:pPr>
      <w:r w:rsidRPr="00E005BF">
        <w:t>professionalism</w:t>
      </w:r>
    </w:p>
    <w:p w14:paraId="6A41D122" w14:textId="77777777" w:rsidR="00E005BF" w:rsidRPr="00E005BF" w:rsidRDefault="00E005BF" w:rsidP="00290DEF">
      <w:pPr>
        <w:pStyle w:val="NoSpacing"/>
        <w:numPr>
          <w:ilvl w:val="0"/>
          <w:numId w:val="5"/>
        </w:numPr>
      </w:pPr>
      <w:r w:rsidRPr="00E005BF">
        <w:t>clear explanations</w:t>
      </w:r>
    </w:p>
    <w:p w14:paraId="7A00F24B" w14:textId="77777777" w:rsidR="00E005BF" w:rsidRPr="00E005BF" w:rsidRDefault="00E005BF" w:rsidP="00290DEF">
      <w:pPr>
        <w:pStyle w:val="NoSpacing"/>
        <w:numPr>
          <w:ilvl w:val="0"/>
          <w:numId w:val="5"/>
        </w:numPr>
      </w:pPr>
      <w:r w:rsidRPr="00E005BF">
        <w:t>making people feel listened to and at ease</w:t>
      </w:r>
    </w:p>
    <w:p w14:paraId="115C2B7F" w14:textId="77777777" w:rsidR="00E005BF" w:rsidRDefault="00E005BF" w:rsidP="00290DEF">
      <w:pPr>
        <w:pStyle w:val="NoSpacing"/>
        <w:numPr>
          <w:ilvl w:val="0"/>
          <w:numId w:val="5"/>
        </w:numPr>
        <w:rPr>
          <w:kern w:val="36"/>
        </w:rPr>
      </w:pPr>
      <w:r>
        <w:rPr>
          <w:kern w:val="36"/>
        </w:rPr>
        <w:br w:type="page"/>
      </w:r>
    </w:p>
    <w:p w14:paraId="17FD718B" w14:textId="77777777" w:rsidR="00E005BF" w:rsidRPr="0082733F" w:rsidRDefault="00E005BF" w:rsidP="0082733F">
      <w:pPr>
        <w:pStyle w:val="NoSpacing"/>
        <w:rPr>
          <w:b/>
          <w:bCs/>
          <w:color w:val="002060"/>
          <w:kern w:val="36"/>
          <w:sz w:val="28"/>
          <w:szCs w:val="28"/>
        </w:rPr>
      </w:pPr>
      <w:r w:rsidRPr="0082733F">
        <w:rPr>
          <w:b/>
          <w:bCs/>
          <w:color w:val="002060"/>
          <w:kern w:val="36"/>
          <w:sz w:val="28"/>
          <w:szCs w:val="28"/>
        </w:rPr>
        <w:lastRenderedPageBreak/>
        <w:t xml:space="preserve">Areas Patients Would Like Us </w:t>
      </w:r>
      <w:proofErr w:type="gramStart"/>
      <w:r w:rsidRPr="0082733F">
        <w:rPr>
          <w:b/>
          <w:bCs/>
          <w:color w:val="002060"/>
          <w:kern w:val="36"/>
          <w:sz w:val="28"/>
          <w:szCs w:val="28"/>
        </w:rPr>
        <w:t>To</w:t>
      </w:r>
      <w:proofErr w:type="gramEnd"/>
      <w:r w:rsidRPr="0082733F">
        <w:rPr>
          <w:b/>
          <w:bCs/>
          <w:color w:val="002060"/>
          <w:kern w:val="36"/>
          <w:sz w:val="28"/>
          <w:szCs w:val="28"/>
        </w:rPr>
        <w:t xml:space="preserve"> Improve</w:t>
      </w:r>
    </w:p>
    <w:p w14:paraId="70F9A321" w14:textId="77777777" w:rsidR="00F7392D" w:rsidRPr="00F7392D" w:rsidRDefault="00F7392D" w:rsidP="00F7392D">
      <w:pPr>
        <w:pStyle w:val="NoSpacing"/>
      </w:pPr>
      <w:r w:rsidRPr="00F7392D">
        <w:t>Overall feedback was exceptionally positive, but the comments still provide valuable opportunities for learning. We review FFT feedback through our monthly Partnership Meetings, team discussions and Patient Participation Group (PPG), using both positive and negative experiences to guide service improvement.</w:t>
      </w:r>
    </w:p>
    <w:p w14:paraId="33F42DB0" w14:textId="77777777" w:rsidR="00F7392D" w:rsidRPr="00F7392D" w:rsidRDefault="00F7392D" w:rsidP="00F7392D">
      <w:pPr>
        <w:pStyle w:val="NoSpacing"/>
        <w:jc w:val="right"/>
      </w:pPr>
    </w:p>
    <w:p w14:paraId="398986CA" w14:textId="77777777" w:rsidR="00F7392D" w:rsidRPr="00F7392D" w:rsidRDefault="00F7392D" w:rsidP="00F7392D">
      <w:pPr>
        <w:pStyle w:val="NoSpacing"/>
        <w:rPr>
          <w:b/>
          <w:bCs/>
        </w:rPr>
      </w:pPr>
      <w:r w:rsidRPr="00F7392D">
        <w:rPr>
          <w:b/>
          <w:bCs/>
        </w:rPr>
        <w:t>1. Appointment Access &amp; Waiting Times</w:t>
      </w:r>
    </w:p>
    <w:p w14:paraId="6C04C2A8" w14:textId="77777777" w:rsidR="00F7392D" w:rsidRPr="00F7392D" w:rsidRDefault="00F7392D" w:rsidP="00F7392D">
      <w:pPr>
        <w:pStyle w:val="NoSpacing"/>
        <w:rPr>
          <w:b/>
          <w:bCs/>
        </w:rPr>
      </w:pPr>
      <w:r w:rsidRPr="00F7392D">
        <w:rPr>
          <w:b/>
          <w:bCs/>
        </w:rPr>
        <w:t>Patients told us:</w:t>
      </w:r>
    </w:p>
    <w:p w14:paraId="0DAC879E" w14:textId="77777777" w:rsidR="00F7392D" w:rsidRPr="00F7392D" w:rsidRDefault="00F7392D" w:rsidP="00290DEF">
      <w:pPr>
        <w:pStyle w:val="NoSpacing"/>
        <w:numPr>
          <w:ilvl w:val="0"/>
          <w:numId w:val="6"/>
        </w:numPr>
      </w:pPr>
      <w:r w:rsidRPr="00F7392D">
        <w:t>Routine GP appointments can sometimes involve a longer wait</w:t>
      </w:r>
    </w:p>
    <w:p w14:paraId="2EDB711F" w14:textId="77777777" w:rsidR="00F7392D" w:rsidRPr="00F7392D" w:rsidRDefault="00F7392D" w:rsidP="00290DEF">
      <w:pPr>
        <w:pStyle w:val="NoSpacing"/>
        <w:numPr>
          <w:ilvl w:val="0"/>
          <w:numId w:val="6"/>
        </w:numPr>
      </w:pPr>
      <w:r w:rsidRPr="00F7392D">
        <w:t>Some patients would value quicker face-to-face access</w:t>
      </w:r>
    </w:p>
    <w:p w14:paraId="338F78FF" w14:textId="77777777" w:rsidR="00F7392D" w:rsidRDefault="00F7392D" w:rsidP="00290DEF">
      <w:pPr>
        <w:pStyle w:val="NoSpacing"/>
        <w:numPr>
          <w:ilvl w:val="0"/>
          <w:numId w:val="6"/>
        </w:numPr>
      </w:pPr>
      <w:r w:rsidRPr="00F7392D">
        <w:t>Occasional clinic delays can affect work and childcare commitments</w:t>
      </w:r>
    </w:p>
    <w:p w14:paraId="22219419" w14:textId="77777777" w:rsidR="00F7392D" w:rsidRPr="00F7392D" w:rsidRDefault="00F7392D" w:rsidP="00F7392D">
      <w:pPr>
        <w:pStyle w:val="NoSpacing"/>
        <w:ind w:left="720"/>
      </w:pPr>
    </w:p>
    <w:p w14:paraId="7D3B452A" w14:textId="77777777" w:rsidR="00F7392D" w:rsidRPr="00F7392D" w:rsidRDefault="00F7392D" w:rsidP="00F7392D">
      <w:pPr>
        <w:pStyle w:val="NoSpacing"/>
        <w:rPr>
          <w:b/>
          <w:bCs/>
          <w:color w:val="00B050"/>
        </w:rPr>
      </w:pPr>
      <w:r w:rsidRPr="00F7392D">
        <w:rPr>
          <w:b/>
          <w:bCs/>
          <w:color w:val="00B050"/>
        </w:rPr>
        <w:t>What we are doing</w:t>
      </w:r>
    </w:p>
    <w:p w14:paraId="65D96467" w14:textId="77777777" w:rsidR="00F7392D" w:rsidRPr="00F7392D" w:rsidRDefault="00F7392D" w:rsidP="00290DEF">
      <w:pPr>
        <w:pStyle w:val="NoSpacing"/>
        <w:numPr>
          <w:ilvl w:val="0"/>
          <w:numId w:val="7"/>
        </w:numPr>
      </w:pPr>
      <w:r>
        <w:t>We review appointment demand and capacity as a specific agenda item at our regular Practice Business Meetings, considering incoming demand, appointment utilisation, pressure points and patient feedback together.</w:t>
      </w:r>
    </w:p>
    <w:p w14:paraId="5FED9EE7" w14:textId="77777777" w:rsidR="00F7392D" w:rsidRPr="00F7392D" w:rsidRDefault="00F7392D" w:rsidP="00290DEF">
      <w:pPr>
        <w:pStyle w:val="NoSpacing"/>
        <w:numPr>
          <w:ilvl w:val="0"/>
          <w:numId w:val="7"/>
        </w:numPr>
      </w:pPr>
      <w:r>
        <w:t>Where the data identifies pressure, we adjust appointment distribution or clinical support across the week where operationally possible, rather than simply adding appointments without understanding when demand occurs.</w:t>
      </w:r>
    </w:p>
    <w:p w14:paraId="39F5FBCE" w14:textId="77777777" w:rsidR="00F7392D" w:rsidRPr="00F7392D" w:rsidRDefault="00F7392D" w:rsidP="00290DEF">
      <w:pPr>
        <w:pStyle w:val="NoSpacing"/>
        <w:numPr>
          <w:ilvl w:val="0"/>
          <w:numId w:val="7"/>
        </w:numPr>
      </w:pPr>
      <w:r>
        <w:t>Our Demand and Capacity Review examines appointment requests, clinician workload and appointment types. Any changes are assessed for impact and sustainability and are then reviewed again through activity data and FFT feedback.</w:t>
      </w:r>
    </w:p>
    <w:p w14:paraId="2CC9D94A" w14:textId="77777777" w:rsidR="00F7392D" w:rsidRPr="00F7392D" w:rsidRDefault="00F7392D" w:rsidP="00290DEF">
      <w:pPr>
        <w:pStyle w:val="NoSpacing"/>
        <w:numPr>
          <w:ilvl w:val="0"/>
          <w:numId w:val="7"/>
        </w:numPr>
      </w:pPr>
      <w:r>
        <w:t>We actively use the full multidisciplinary team - GPs, Paramedic and Nursing Team - so requests can be directed to the clinician best placed to meet the patient need. Reception staff are supported to explain these roles and introduce clinicians by name.</w:t>
      </w:r>
    </w:p>
    <w:p w14:paraId="56A1C259" w14:textId="74DA7BD5" w:rsidR="00F7392D" w:rsidRPr="00F7392D" w:rsidRDefault="00F7392D" w:rsidP="00290DEF">
      <w:pPr>
        <w:pStyle w:val="NoSpacing"/>
        <w:numPr>
          <w:ilvl w:val="0"/>
          <w:numId w:val="7"/>
        </w:numPr>
      </w:pPr>
      <w:r>
        <w:t>Where a patient cannot attend an appointment offered, the request can be returned to the clinical team to consider whether an alternative time, day or appropriate service can safely meet the need. Same-day and prompt responses remain prioritised where clinically appropriate.</w:t>
      </w:r>
      <w:r w:rsidR="00767892">
        <w:t xml:space="preserve"> We are currently developing a flowchart to support patients understanding of this process. </w:t>
      </w:r>
    </w:p>
    <w:p w14:paraId="16A9C1B4" w14:textId="77777777" w:rsidR="00F7392D" w:rsidRPr="00F7392D" w:rsidRDefault="00F7392D" w:rsidP="00290DEF">
      <w:pPr>
        <w:pStyle w:val="NoSpacing"/>
        <w:numPr>
          <w:ilvl w:val="0"/>
          <w:numId w:val="7"/>
        </w:numPr>
      </w:pPr>
      <w:r>
        <w:t>How we will measure this: routine access comments, appointment utilisation, demand/capacity data, recurring delay themes and the next quarterly FFT review. Any agreed changes will be reported back to the PPG.</w:t>
      </w:r>
    </w:p>
    <w:p w14:paraId="0978C30D" w14:textId="77777777" w:rsidR="00F7392D" w:rsidRPr="00F7392D" w:rsidRDefault="00F7392D" w:rsidP="00F7392D">
      <w:pPr>
        <w:pStyle w:val="NoSpacing"/>
      </w:pPr>
    </w:p>
    <w:p w14:paraId="78DF8716" w14:textId="77777777" w:rsidR="00F7392D" w:rsidRPr="00F7392D" w:rsidRDefault="00F7392D" w:rsidP="00F7392D">
      <w:pPr>
        <w:pStyle w:val="NoSpacing"/>
        <w:rPr>
          <w:b/>
          <w:bCs/>
        </w:rPr>
      </w:pPr>
      <w:r w:rsidRPr="00F7392D">
        <w:rPr>
          <w:b/>
          <w:bCs/>
        </w:rPr>
        <w:t>2. Online Triage &amp; Digital Access</w:t>
      </w:r>
    </w:p>
    <w:p w14:paraId="324E4E21" w14:textId="77777777" w:rsidR="00F7392D" w:rsidRPr="00F7392D" w:rsidRDefault="00F7392D" w:rsidP="00F7392D">
      <w:pPr>
        <w:pStyle w:val="NoSpacing"/>
      </w:pPr>
      <w:r w:rsidRPr="00F7392D">
        <w:t>Feedback about triage became notably more positive during this quarter.</w:t>
      </w:r>
    </w:p>
    <w:p w14:paraId="01181AA3" w14:textId="77777777" w:rsidR="00F7392D" w:rsidRPr="00F7392D" w:rsidRDefault="00F7392D" w:rsidP="00F7392D">
      <w:pPr>
        <w:pStyle w:val="NoSpacing"/>
        <w:rPr>
          <w:b/>
          <w:bCs/>
        </w:rPr>
      </w:pPr>
      <w:r w:rsidRPr="00F7392D">
        <w:rPr>
          <w:b/>
          <w:bCs/>
        </w:rPr>
        <w:t>Patients told us:</w:t>
      </w:r>
    </w:p>
    <w:p w14:paraId="14C2A01B" w14:textId="77777777" w:rsidR="00F7392D" w:rsidRPr="00F7392D" w:rsidRDefault="00F7392D" w:rsidP="00290DEF">
      <w:pPr>
        <w:pStyle w:val="NoSpacing"/>
        <w:numPr>
          <w:ilvl w:val="0"/>
          <w:numId w:val="8"/>
        </w:numPr>
      </w:pPr>
      <w:r w:rsidRPr="00F7392D">
        <w:t>Some patients can still find online requests difficult</w:t>
      </w:r>
    </w:p>
    <w:p w14:paraId="0984EAD4" w14:textId="77777777" w:rsidR="00F7392D" w:rsidRPr="00F7392D" w:rsidRDefault="00F7392D" w:rsidP="00290DEF">
      <w:pPr>
        <w:pStyle w:val="NoSpacing"/>
        <w:numPr>
          <w:ilvl w:val="0"/>
          <w:numId w:val="8"/>
        </w:numPr>
      </w:pPr>
      <w:r w:rsidRPr="00F7392D">
        <w:t>Some prefer telephone or face-to-face contact</w:t>
      </w:r>
    </w:p>
    <w:p w14:paraId="4B317CC7" w14:textId="77777777" w:rsidR="00F7392D" w:rsidRDefault="00F7392D" w:rsidP="00290DEF">
      <w:pPr>
        <w:pStyle w:val="NoSpacing"/>
        <w:numPr>
          <w:ilvl w:val="0"/>
          <w:numId w:val="8"/>
        </w:numPr>
      </w:pPr>
      <w:r w:rsidRPr="00F7392D">
        <w:t>When the process is understood, patients value the clinical oversight and prompt direction it provides</w:t>
      </w:r>
    </w:p>
    <w:p w14:paraId="448CB180" w14:textId="77777777" w:rsidR="00F7392D" w:rsidRPr="00F7392D" w:rsidRDefault="00F7392D" w:rsidP="00F7392D">
      <w:pPr>
        <w:pStyle w:val="NoSpacing"/>
        <w:ind w:left="720"/>
        <w:rPr>
          <w:color w:val="00B050"/>
        </w:rPr>
      </w:pPr>
    </w:p>
    <w:p w14:paraId="76A1B898" w14:textId="77777777" w:rsidR="00767892" w:rsidRDefault="00767892" w:rsidP="00F7392D">
      <w:pPr>
        <w:pStyle w:val="NoSpacing"/>
        <w:rPr>
          <w:b/>
          <w:bCs/>
          <w:color w:val="00B050"/>
        </w:rPr>
      </w:pPr>
    </w:p>
    <w:p w14:paraId="64825D81" w14:textId="7CCD9A34" w:rsidR="00F7392D" w:rsidRPr="00F7392D" w:rsidRDefault="00F7392D" w:rsidP="00F7392D">
      <w:pPr>
        <w:pStyle w:val="NoSpacing"/>
        <w:rPr>
          <w:b/>
          <w:bCs/>
          <w:color w:val="00B050"/>
        </w:rPr>
      </w:pPr>
      <w:r w:rsidRPr="00F7392D">
        <w:rPr>
          <w:b/>
          <w:bCs/>
          <w:color w:val="00B050"/>
        </w:rPr>
        <w:lastRenderedPageBreak/>
        <w:t>What we are doing</w:t>
      </w:r>
    </w:p>
    <w:p w14:paraId="784A0E2D" w14:textId="77777777" w:rsidR="00F7392D" w:rsidRPr="00F7392D" w:rsidRDefault="00F7392D" w:rsidP="00290DEF">
      <w:pPr>
        <w:pStyle w:val="NoSpacing"/>
        <w:numPr>
          <w:ilvl w:val="0"/>
          <w:numId w:val="9"/>
        </w:numPr>
      </w:pPr>
      <w:r>
        <w:t>We have developed clear Triage Journey information explaining what happens from submission through clinical review to an appointment, advice or another appropriate outcome.</w:t>
      </w:r>
    </w:p>
    <w:p w14:paraId="4C0EDF44" w14:textId="77777777" w:rsidR="00F7392D" w:rsidRPr="00F7392D" w:rsidRDefault="00F7392D" w:rsidP="00290DEF">
      <w:pPr>
        <w:pStyle w:val="NoSpacing"/>
        <w:numPr>
          <w:ilvl w:val="0"/>
          <w:numId w:val="9"/>
        </w:numPr>
      </w:pPr>
      <w:r>
        <w:t>We share this guidance through the practice website, newsletters, waiting-room information and patient communications, and use recurring patient questions to identify where further explanation is needed.</w:t>
      </w:r>
    </w:p>
    <w:p w14:paraId="7198048C" w14:textId="77777777" w:rsidR="00F7392D" w:rsidRPr="00F7392D" w:rsidRDefault="00F7392D" w:rsidP="00290DEF">
      <w:pPr>
        <w:pStyle w:val="NoSpacing"/>
        <w:numPr>
          <w:ilvl w:val="0"/>
          <w:numId w:val="9"/>
        </w:numPr>
      </w:pPr>
      <w:r>
        <w:t>Patients who cannot complete an online request independently are supported by reception, who can complete the request with them so digital exclusion is not a barrier to accessing care.</w:t>
      </w:r>
    </w:p>
    <w:p w14:paraId="6FF36EAF" w14:textId="066783F3" w:rsidR="00F7392D" w:rsidRPr="00F7392D" w:rsidRDefault="00F7392D" w:rsidP="00290DEF">
      <w:pPr>
        <w:pStyle w:val="NoSpacing"/>
        <w:numPr>
          <w:ilvl w:val="0"/>
          <w:numId w:val="9"/>
        </w:numPr>
      </w:pPr>
      <w:r>
        <w:t>Patients can record availability within their request. We try to accommodate this wherever clinically and operationally possible; where this cannot be achieved, staff explain why flexibility may be required.</w:t>
      </w:r>
      <w:r w:rsidR="00767892">
        <w:t xml:space="preserve"> We are developing a triage escalation pathway to support patients understanding of how decisions are made relating to their triage request and availability. </w:t>
      </w:r>
    </w:p>
    <w:p w14:paraId="68EA2B47" w14:textId="7BEED995" w:rsidR="00F7392D" w:rsidRPr="00F7392D" w:rsidRDefault="00F7392D" w:rsidP="00290DEF">
      <w:pPr>
        <w:pStyle w:val="NoSpacing"/>
        <w:numPr>
          <w:ilvl w:val="0"/>
          <w:numId w:val="9"/>
        </w:numPr>
      </w:pPr>
      <w:r>
        <w:t>If an offered appointment cannot be attended, reception can share this back with the clinical team so an appropriate alternative or other suitable service can be considered.</w:t>
      </w:r>
      <w:r w:rsidR="00767892">
        <w:t xml:space="preserve"> This will again be supported by the development of the triage escalation pathway. </w:t>
      </w:r>
    </w:p>
    <w:p w14:paraId="7A8B3ECC" w14:textId="77777777" w:rsidR="00F7392D" w:rsidRPr="00F7392D" w:rsidRDefault="00F7392D" w:rsidP="00290DEF">
      <w:pPr>
        <w:pStyle w:val="NoSpacing"/>
        <w:numPr>
          <w:ilvl w:val="0"/>
          <w:numId w:val="9"/>
        </w:numPr>
      </w:pPr>
      <w:r>
        <w:t>How we will measure this: FFT comments about triage, recurring patient questions and digital-access concerns. August and September already showed a clear improvement, with patients specifically praising prompt digital responses and effective triage.</w:t>
      </w:r>
    </w:p>
    <w:p w14:paraId="4AF5098D" w14:textId="77777777" w:rsidR="00F7392D" w:rsidRPr="00F7392D" w:rsidRDefault="00F7392D" w:rsidP="00F7392D">
      <w:pPr>
        <w:pStyle w:val="NoSpacing"/>
      </w:pPr>
    </w:p>
    <w:p w14:paraId="357C405D" w14:textId="77777777" w:rsidR="00F7392D" w:rsidRPr="00F7392D" w:rsidRDefault="00F7392D" w:rsidP="00F7392D">
      <w:pPr>
        <w:pStyle w:val="NoSpacing"/>
        <w:rPr>
          <w:b/>
          <w:bCs/>
        </w:rPr>
      </w:pPr>
      <w:r w:rsidRPr="00F7392D">
        <w:rPr>
          <w:b/>
          <w:bCs/>
        </w:rPr>
        <w:t>3. Communication &amp; Administrative Reliability</w:t>
      </w:r>
    </w:p>
    <w:p w14:paraId="7ABDF6F7" w14:textId="77777777" w:rsidR="00F7392D" w:rsidRPr="00F7392D" w:rsidRDefault="00F7392D" w:rsidP="00F7392D">
      <w:pPr>
        <w:pStyle w:val="NoSpacing"/>
        <w:rPr>
          <w:b/>
          <w:bCs/>
        </w:rPr>
      </w:pPr>
      <w:r w:rsidRPr="00F7392D">
        <w:rPr>
          <w:b/>
          <w:bCs/>
        </w:rPr>
        <w:t>A small number of patients experienced:</w:t>
      </w:r>
    </w:p>
    <w:p w14:paraId="64B850FF" w14:textId="77777777" w:rsidR="00F7392D" w:rsidRPr="00F7392D" w:rsidRDefault="00F7392D" w:rsidP="00290DEF">
      <w:pPr>
        <w:pStyle w:val="NoSpacing"/>
        <w:numPr>
          <w:ilvl w:val="0"/>
          <w:numId w:val="10"/>
        </w:numPr>
      </w:pPr>
      <w:r w:rsidRPr="00F7392D">
        <w:t>Messages or requests not being actioned as expected</w:t>
      </w:r>
    </w:p>
    <w:p w14:paraId="0E083CCD" w14:textId="77777777" w:rsidR="00F7392D" w:rsidRDefault="00F7392D" w:rsidP="00290DEF">
      <w:pPr>
        <w:pStyle w:val="NoSpacing"/>
        <w:numPr>
          <w:ilvl w:val="0"/>
          <w:numId w:val="10"/>
        </w:numPr>
      </w:pPr>
      <w:r w:rsidRPr="00F7392D">
        <w:t>Isolated referral or administrative communication problems</w:t>
      </w:r>
    </w:p>
    <w:p w14:paraId="6D11491B" w14:textId="77777777" w:rsidR="00F7392D" w:rsidRPr="00F7392D" w:rsidRDefault="00F7392D" w:rsidP="00F7392D">
      <w:pPr>
        <w:pStyle w:val="NoSpacing"/>
        <w:ind w:left="720"/>
        <w:rPr>
          <w:color w:val="00B050"/>
        </w:rPr>
      </w:pPr>
    </w:p>
    <w:p w14:paraId="4B2E7955" w14:textId="77777777" w:rsidR="00F7392D" w:rsidRPr="00F7392D" w:rsidRDefault="00F7392D" w:rsidP="00F7392D">
      <w:pPr>
        <w:pStyle w:val="NoSpacing"/>
        <w:rPr>
          <w:b/>
          <w:bCs/>
          <w:color w:val="00B050"/>
        </w:rPr>
      </w:pPr>
      <w:r w:rsidRPr="00F7392D">
        <w:rPr>
          <w:b/>
          <w:bCs/>
          <w:color w:val="00B050"/>
        </w:rPr>
        <w:t>What we are doing</w:t>
      </w:r>
    </w:p>
    <w:p w14:paraId="50F19AB4" w14:textId="77777777" w:rsidR="00F7392D" w:rsidRPr="00F7392D" w:rsidRDefault="00F7392D" w:rsidP="00290DEF">
      <w:pPr>
        <w:pStyle w:val="NoSpacing"/>
        <w:numPr>
          <w:ilvl w:val="0"/>
          <w:numId w:val="11"/>
        </w:numPr>
      </w:pPr>
      <w:r>
        <w:t>Individual communication or administrative concerns are reviewed to identify where the process broke down and whether the learning applies more widely.</w:t>
      </w:r>
    </w:p>
    <w:p w14:paraId="5FC8C9A6" w14:textId="77777777" w:rsidR="00F7392D" w:rsidRPr="00F7392D" w:rsidRDefault="00F7392D" w:rsidP="00290DEF">
      <w:pPr>
        <w:pStyle w:val="NoSpacing"/>
        <w:numPr>
          <w:ilvl w:val="0"/>
          <w:numId w:val="11"/>
        </w:numPr>
      </w:pPr>
      <w:r>
        <w:t>Staff are expected to take ownership of a problem, explain what has happened, provide a clear next step and escalate appropriately rather than simply redirecting the patient.</w:t>
      </w:r>
    </w:p>
    <w:p w14:paraId="34ECD27A" w14:textId="77777777" w:rsidR="00F7392D" w:rsidRPr="00F7392D" w:rsidRDefault="00F7392D" w:rsidP="00290DEF">
      <w:pPr>
        <w:pStyle w:val="NoSpacing"/>
        <w:numPr>
          <w:ilvl w:val="0"/>
          <w:numId w:val="11"/>
        </w:numPr>
      </w:pPr>
      <w:r>
        <w:t>Learning is shared through team communications and meetings. Reception and administrative staff receive regular operational updates so that processes and explanations remain consistent.</w:t>
      </w:r>
    </w:p>
    <w:p w14:paraId="7C535EBE" w14:textId="77777777" w:rsidR="00F7392D" w:rsidRPr="00F7392D" w:rsidRDefault="00F7392D" w:rsidP="00290DEF">
      <w:pPr>
        <w:pStyle w:val="NoSpacing"/>
        <w:numPr>
          <w:ilvl w:val="0"/>
          <w:numId w:val="11"/>
        </w:numPr>
      </w:pPr>
      <w:r>
        <w:t>We continue to use SMS and other appropriate patient communications for appointments, reminders and follow-up, with processes reviewed where feedback identifies avoidable uncertainty.</w:t>
      </w:r>
    </w:p>
    <w:p w14:paraId="2566A9B8" w14:textId="77777777" w:rsidR="00F7392D" w:rsidRPr="00F7392D" w:rsidRDefault="00F7392D" w:rsidP="00290DEF">
      <w:pPr>
        <w:pStyle w:val="NoSpacing"/>
        <w:numPr>
          <w:ilvl w:val="0"/>
          <w:numId w:val="11"/>
        </w:numPr>
      </w:pPr>
      <w:r>
        <w:t xml:space="preserve">FFT feedback is shared with the whole team each month in a short, friendly visual report. This celebrates positive comments as well as learning points and has already provided a noticeable morale boost. How we will measure this: recurrence of the </w:t>
      </w:r>
      <w:r>
        <w:lastRenderedPageBreak/>
        <w:t>same communication themes, complaints/FFT feedback and learning from individual incidents.</w:t>
      </w:r>
    </w:p>
    <w:p w14:paraId="6E89B3B5" w14:textId="77777777" w:rsidR="00F7392D" w:rsidRPr="00F7392D" w:rsidRDefault="00F7392D" w:rsidP="00F7392D">
      <w:pPr>
        <w:pStyle w:val="NoSpacing"/>
      </w:pPr>
    </w:p>
    <w:p w14:paraId="33C02BFA" w14:textId="77777777" w:rsidR="00F7392D" w:rsidRPr="00F7392D" w:rsidRDefault="00F7392D" w:rsidP="00F7392D">
      <w:pPr>
        <w:pStyle w:val="NoSpacing"/>
        <w:rPr>
          <w:b/>
          <w:bCs/>
        </w:rPr>
      </w:pPr>
      <w:r w:rsidRPr="00F7392D">
        <w:rPr>
          <w:b/>
          <w:bCs/>
        </w:rPr>
        <w:t>4. Medication, Injection &amp; Test Processes</w:t>
      </w:r>
    </w:p>
    <w:p w14:paraId="6E63EE29" w14:textId="77777777" w:rsidR="00F7392D" w:rsidRPr="00F7392D" w:rsidRDefault="00F7392D" w:rsidP="00F7392D">
      <w:pPr>
        <w:pStyle w:val="NoSpacing"/>
        <w:rPr>
          <w:b/>
          <w:bCs/>
        </w:rPr>
      </w:pPr>
      <w:r w:rsidRPr="00F7392D">
        <w:rPr>
          <w:b/>
          <w:bCs/>
        </w:rPr>
        <w:t>September identified isolated concerns around:</w:t>
      </w:r>
    </w:p>
    <w:p w14:paraId="0AB47AA8" w14:textId="77777777" w:rsidR="00F7392D" w:rsidRPr="00F7392D" w:rsidRDefault="00F7392D" w:rsidP="00290DEF">
      <w:pPr>
        <w:pStyle w:val="NoSpacing"/>
        <w:numPr>
          <w:ilvl w:val="0"/>
          <w:numId w:val="12"/>
        </w:numPr>
      </w:pPr>
      <w:r w:rsidRPr="00F7392D">
        <w:t>A regular injection not reaching the pharmacy as expected</w:t>
      </w:r>
    </w:p>
    <w:p w14:paraId="48D237E7" w14:textId="77777777" w:rsidR="00F7392D" w:rsidRPr="00F7392D" w:rsidRDefault="00F7392D" w:rsidP="00290DEF">
      <w:pPr>
        <w:pStyle w:val="NoSpacing"/>
        <w:numPr>
          <w:ilvl w:val="0"/>
          <w:numId w:val="12"/>
        </w:numPr>
      </w:pPr>
      <w:r w:rsidRPr="00F7392D">
        <w:t>The reliability of time-sensitive medication ordering</w:t>
      </w:r>
    </w:p>
    <w:p w14:paraId="43B76D96" w14:textId="77777777" w:rsidR="00F7392D" w:rsidRPr="00F7392D" w:rsidRDefault="00F7392D" w:rsidP="00290DEF">
      <w:pPr>
        <w:pStyle w:val="NoSpacing"/>
        <w:numPr>
          <w:ilvl w:val="0"/>
          <w:numId w:val="12"/>
        </w:numPr>
      </w:pPr>
      <w:r w:rsidRPr="00F7392D">
        <w:t>A patient having repeat blood tests</w:t>
      </w:r>
    </w:p>
    <w:p w14:paraId="6EF3F712" w14:textId="77777777" w:rsidR="00F7392D" w:rsidRPr="00F7392D" w:rsidRDefault="00F7392D" w:rsidP="00290DEF">
      <w:pPr>
        <w:pStyle w:val="NoSpacing"/>
        <w:numPr>
          <w:ilvl w:val="0"/>
          <w:numId w:val="12"/>
        </w:numPr>
        <w:rPr>
          <w:b/>
          <w:bCs/>
        </w:rPr>
      </w:pPr>
      <w:r w:rsidRPr="00F7392D">
        <w:t>Ensuring processes work reliably from beginning to end</w:t>
      </w:r>
    </w:p>
    <w:p w14:paraId="205A56BE" w14:textId="77777777" w:rsidR="00F7392D" w:rsidRPr="00F7392D" w:rsidRDefault="00F7392D" w:rsidP="00F7392D">
      <w:pPr>
        <w:pStyle w:val="NoSpacing"/>
        <w:ind w:left="720"/>
        <w:rPr>
          <w:b/>
          <w:bCs/>
        </w:rPr>
      </w:pPr>
    </w:p>
    <w:p w14:paraId="44BE6B66" w14:textId="77777777" w:rsidR="00F7392D" w:rsidRPr="00F7392D" w:rsidRDefault="00F7392D" w:rsidP="00F7392D">
      <w:pPr>
        <w:pStyle w:val="NoSpacing"/>
        <w:rPr>
          <w:b/>
          <w:bCs/>
          <w:color w:val="00B050"/>
        </w:rPr>
      </w:pPr>
      <w:r w:rsidRPr="00F7392D">
        <w:rPr>
          <w:b/>
          <w:bCs/>
          <w:color w:val="00B050"/>
        </w:rPr>
        <w:t>What we are doing</w:t>
      </w:r>
    </w:p>
    <w:p w14:paraId="582B009E" w14:textId="77777777" w:rsidR="00F7392D" w:rsidRPr="00F7392D" w:rsidRDefault="00F7392D" w:rsidP="00290DEF">
      <w:pPr>
        <w:pStyle w:val="NoSpacing"/>
        <w:numPr>
          <w:ilvl w:val="0"/>
          <w:numId w:val="13"/>
        </w:numPr>
      </w:pPr>
      <w:r>
        <w:t>Following the September injection feedback, we are reviewing the end-to-end ordering and safety-netting pathway for time-sensitive injectable medication, including responsibility for prescribing, pharmacy collection and the nursing appointment.</w:t>
      </w:r>
    </w:p>
    <w:p w14:paraId="04C3A211" w14:textId="77777777" w:rsidR="00F7392D" w:rsidRPr="00F7392D" w:rsidRDefault="00F7392D" w:rsidP="00290DEF">
      <w:pPr>
        <w:pStyle w:val="NoSpacing"/>
        <w:numPr>
          <w:ilvl w:val="0"/>
          <w:numId w:val="13"/>
        </w:numPr>
      </w:pPr>
      <w:r>
        <w:t>Checks between prescribing, collection and administration will be reinforced so that missing medication or incomplete steps can be identified before the patient attends wherever possible.</w:t>
      </w:r>
    </w:p>
    <w:p w14:paraId="602D1288" w14:textId="77777777" w:rsidR="00F7392D" w:rsidRPr="00F7392D" w:rsidRDefault="00F7392D" w:rsidP="00290DEF">
      <w:pPr>
        <w:pStyle w:val="NoSpacing"/>
        <w:numPr>
          <w:ilvl w:val="0"/>
          <w:numId w:val="13"/>
        </w:numPr>
      </w:pPr>
      <w:r>
        <w:t>The repeat blood-test concern will be reviewed individually to establish why re-testing occurred and whether any process or communication change is required.</w:t>
      </w:r>
    </w:p>
    <w:p w14:paraId="3C2CD9A0" w14:textId="77777777" w:rsidR="00F7392D" w:rsidRPr="00F7392D" w:rsidRDefault="00F7392D" w:rsidP="00290DEF">
      <w:pPr>
        <w:pStyle w:val="NoSpacing"/>
        <w:numPr>
          <w:ilvl w:val="0"/>
          <w:numId w:val="13"/>
        </w:numPr>
      </w:pPr>
      <w:r>
        <w:t>Where a process failure occurs, staff are expected to take ownership, provide the patient with a clear explanation and ensure appropriate follow-up or escalation.</w:t>
      </w:r>
    </w:p>
    <w:p w14:paraId="1FA5B062" w14:textId="77777777" w:rsidR="00F7392D" w:rsidRPr="00F7392D" w:rsidRDefault="00F7392D" w:rsidP="00290DEF">
      <w:pPr>
        <w:pStyle w:val="NoSpacing"/>
        <w:numPr>
          <w:ilvl w:val="0"/>
          <w:numId w:val="13"/>
        </w:numPr>
      </w:pPr>
      <w:r>
        <w:t>How we will measure this: repeat incidents, medication/injection queries, blood-test concerns, complaints and FFT themes. Any recurrent safety issue will be escalated through the practice governance process.</w:t>
      </w:r>
    </w:p>
    <w:p w14:paraId="326C709A" w14:textId="77777777" w:rsidR="00F7392D" w:rsidRPr="00F7392D" w:rsidRDefault="00F7392D" w:rsidP="00F7392D">
      <w:pPr>
        <w:pStyle w:val="NoSpacing"/>
      </w:pPr>
    </w:p>
    <w:p w14:paraId="052884FD" w14:textId="77777777" w:rsidR="00F7392D" w:rsidRPr="00F7392D" w:rsidRDefault="00F7392D" w:rsidP="00F7392D">
      <w:pPr>
        <w:pStyle w:val="NoSpacing"/>
        <w:rPr>
          <w:b/>
          <w:bCs/>
        </w:rPr>
      </w:pPr>
      <w:r w:rsidRPr="00F7392D">
        <w:rPr>
          <w:b/>
          <w:bCs/>
        </w:rPr>
        <w:t>5. Vaccine Stock &amp; Understanding Our Wider Team</w:t>
      </w:r>
    </w:p>
    <w:p w14:paraId="7E82847F" w14:textId="77777777" w:rsidR="00F7392D" w:rsidRDefault="00F7392D" w:rsidP="00F7392D">
      <w:pPr>
        <w:pStyle w:val="NoSpacing"/>
      </w:pPr>
      <w:r w:rsidRPr="00F7392D">
        <w:t>August highlighted isolated feedback about vaccine stock resilience and patient understanding of the different clinical roles within the practice.</w:t>
      </w:r>
    </w:p>
    <w:p w14:paraId="7021EAE1" w14:textId="77777777" w:rsidR="00F7392D" w:rsidRPr="00F7392D" w:rsidRDefault="00F7392D" w:rsidP="00F7392D">
      <w:pPr>
        <w:pStyle w:val="NoSpacing"/>
        <w:rPr>
          <w:color w:val="00B050"/>
        </w:rPr>
      </w:pPr>
    </w:p>
    <w:p w14:paraId="603CA58F" w14:textId="77777777" w:rsidR="00F7392D" w:rsidRPr="00F7392D" w:rsidRDefault="00F7392D" w:rsidP="00F7392D">
      <w:pPr>
        <w:pStyle w:val="NoSpacing"/>
        <w:rPr>
          <w:b/>
          <w:bCs/>
          <w:color w:val="00B050"/>
        </w:rPr>
      </w:pPr>
      <w:r w:rsidRPr="00F7392D">
        <w:rPr>
          <w:b/>
          <w:bCs/>
          <w:color w:val="00B050"/>
        </w:rPr>
        <w:t>What we are doing</w:t>
      </w:r>
    </w:p>
    <w:p w14:paraId="11A8477A" w14:textId="77777777" w:rsidR="00F7392D" w:rsidRPr="00F7392D" w:rsidRDefault="00F7392D" w:rsidP="00290DEF">
      <w:pPr>
        <w:pStyle w:val="NoSpacing"/>
        <w:numPr>
          <w:ilvl w:val="0"/>
          <w:numId w:val="14"/>
        </w:numPr>
      </w:pPr>
      <w:r>
        <w:t>We have strengthened vaccine stock monitoring with a laminated stock-control tracker kept with the vaccine fridges, allowing stock levels to be recorded and checked routinely.</w:t>
      </w:r>
    </w:p>
    <w:p w14:paraId="7FCAD5B4" w14:textId="77777777" w:rsidR="00F7392D" w:rsidRPr="00F7392D" w:rsidRDefault="00F7392D" w:rsidP="00290DEF">
      <w:pPr>
        <w:pStyle w:val="NoSpacing"/>
        <w:numPr>
          <w:ilvl w:val="0"/>
          <w:numId w:val="14"/>
        </w:numPr>
      </w:pPr>
      <w:r>
        <w:t>A clear re-order prompt is used when stock reaches the agreed minimum level, helping maintain appropriate resilience while avoiding unnecessary vaccine wastage. Unexpected losses or breakages can therefore be identified promptly.</w:t>
      </w:r>
    </w:p>
    <w:p w14:paraId="2375580C" w14:textId="77777777" w:rsidR="00F7392D" w:rsidRPr="00F7392D" w:rsidRDefault="00F7392D" w:rsidP="00290DEF">
      <w:pPr>
        <w:pStyle w:val="NoSpacing"/>
        <w:numPr>
          <w:ilvl w:val="0"/>
          <w:numId w:val="14"/>
        </w:numPr>
      </w:pPr>
      <w:r>
        <w:t>We continue to explain the role and expertise of our Paramedic and wider multidisciplinary team so patients understand why they may be offered an appointment with a clinician other than a GP.</w:t>
      </w:r>
    </w:p>
    <w:p w14:paraId="67BF8F5C" w14:textId="77777777" w:rsidR="00F7392D" w:rsidRPr="00F7392D" w:rsidRDefault="00F7392D" w:rsidP="00290DEF">
      <w:pPr>
        <w:pStyle w:val="NoSpacing"/>
        <w:numPr>
          <w:ilvl w:val="0"/>
          <w:numId w:val="14"/>
        </w:numPr>
      </w:pPr>
      <w:r>
        <w:t>Reception staff are encouraged to introduce the clinician by name and explain how that clinician can support the patient's particular need, helping build familiarity and confidence in the wider team.</w:t>
      </w:r>
    </w:p>
    <w:p w14:paraId="3AEBB5CE" w14:textId="77777777" w:rsidR="00F7392D" w:rsidRPr="00F7392D" w:rsidRDefault="00F7392D" w:rsidP="00290DEF">
      <w:pPr>
        <w:pStyle w:val="NoSpacing"/>
        <w:numPr>
          <w:ilvl w:val="0"/>
          <w:numId w:val="14"/>
        </w:numPr>
      </w:pPr>
      <w:r>
        <w:lastRenderedPageBreak/>
        <w:t>Positive FFT comments about reception, triage and the wider team are shared with staff through the monthly visual feedback report, reinforcing what patients value and supporting staff morale.</w:t>
      </w:r>
    </w:p>
    <w:p w14:paraId="7FAA8390" w14:textId="77777777" w:rsidR="00F7392D" w:rsidRPr="00F7392D" w:rsidRDefault="00F7392D" w:rsidP="00290DEF">
      <w:pPr>
        <w:pStyle w:val="NoSpacing"/>
        <w:numPr>
          <w:ilvl w:val="0"/>
          <w:numId w:val="14"/>
        </w:numPr>
      </w:pPr>
      <w:r>
        <w:t>How we will measure this: vaccine stock incidents, cancelled vaccination appointments, FFT comments about clinician choice/understanding and monthly feedback review. Recurring themes will be reported to the PPG.</w:t>
      </w:r>
    </w:p>
    <w:p w14:paraId="4B862273" w14:textId="77777777" w:rsidR="00F7392D" w:rsidRPr="00F7392D" w:rsidRDefault="00F7392D" w:rsidP="00F7392D">
      <w:pPr>
        <w:pStyle w:val="NoSpacing"/>
        <w:rPr>
          <w:color w:val="002060"/>
          <w:sz w:val="28"/>
          <w:szCs w:val="28"/>
        </w:rPr>
      </w:pPr>
    </w:p>
    <w:p w14:paraId="73E4686C" w14:textId="77777777" w:rsidR="00B23A4D" w:rsidRDefault="005704B2">
      <w:pPr>
        <w:pStyle w:val="Heading2"/>
      </w:pPr>
      <w:r>
        <w:t>Action &amp; Accountability Tracker</w:t>
      </w:r>
    </w:p>
    <w:tbl>
      <w:tblPr>
        <w:tblStyle w:val="TableGrid"/>
        <w:tblW w:w="0" w:type="auto"/>
        <w:tblLook w:val="04A0" w:firstRow="1" w:lastRow="0" w:firstColumn="1" w:lastColumn="0" w:noHBand="0" w:noVBand="1"/>
      </w:tblPr>
      <w:tblGrid>
        <w:gridCol w:w="2253"/>
        <w:gridCol w:w="2254"/>
        <w:gridCol w:w="2252"/>
        <w:gridCol w:w="2251"/>
      </w:tblGrid>
      <w:tr w:rsidR="00B23A4D" w14:paraId="45789B68" w14:textId="77777777" w:rsidTr="00767892">
        <w:tc>
          <w:tcPr>
            <w:tcW w:w="2255" w:type="dxa"/>
            <w:shd w:val="clear" w:color="auto" w:fill="002060"/>
          </w:tcPr>
          <w:p w14:paraId="1C86DE7D" w14:textId="77777777" w:rsidR="00B23A4D" w:rsidRDefault="005704B2">
            <w:r>
              <w:t>Priority</w:t>
            </w:r>
          </w:p>
        </w:tc>
        <w:tc>
          <w:tcPr>
            <w:tcW w:w="2255" w:type="dxa"/>
            <w:shd w:val="clear" w:color="auto" w:fill="002060"/>
          </w:tcPr>
          <w:p w14:paraId="7D122092" w14:textId="77777777" w:rsidR="00B23A4D" w:rsidRDefault="005704B2">
            <w:r>
              <w:t>Specific action</w:t>
            </w:r>
          </w:p>
        </w:tc>
        <w:tc>
          <w:tcPr>
            <w:tcW w:w="2255" w:type="dxa"/>
            <w:shd w:val="clear" w:color="auto" w:fill="002060"/>
          </w:tcPr>
          <w:p w14:paraId="3B7885F6" w14:textId="77777777" w:rsidR="00B23A4D" w:rsidRDefault="005704B2">
            <w:r>
              <w:t>How reviewed</w:t>
            </w:r>
          </w:p>
        </w:tc>
        <w:tc>
          <w:tcPr>
            <w:tcW w:w="2255" w:type="dxa"/>
            <w:shd w:val="clear" w:color="auto" w:fill="002060"/>
          </w:tcPr>
          <w:p w14:paraId="19B81133" w14:textId="77777777" w:rsidR="00B23A4D" w:rsidRDefault="005704B2">
            <w:r>
              <w:t>Report back</w:t>
            </w:r>
          </w:p>
        </w:tc>
      </w:tr>
      <w:tr w:rsidR="00B23A4D" w14:paraId="66B9F7F4" w14:textId="77777777">
        <w:tc>
          <w:tcPr>
            <w:tcW w:w="2255" w:type="dxa"/>
          </w:tcPr>
          <w:p w14:paraId="3EEEC25E" w14:textId="77777777" w:rsidR="00B23A4D" w:rsidRDefault="005704B2">
            <w:r>
              <w:t>Appointment access</w:t>
            </w:r>
          </w:p>
        </w:tc>
        <w:tc>
          <w:tcPr>
            <w:tcW w:w="2255" w:type="dxa"/>
          </w:tcPr>
          <w:p w14:paraId="68A364F7" w14:textId="77777777" w:rsidR="00B23A4D" w:rsidRDefault="005704B2">
            <w:r>
              <w:t>Review demand/capacity and adjust appointment distribution or clinical support where possible.</w:t>
            </w:r>
          </w:p>
        </w:tc>
        <w:tc>
          <w:tcPr>
            <w:tcW w:w="2255" w:type="dxa"/>
          </w:tcPr>
          <w:p w14:paraId="5F65493F" w14:textId="77777777" w:rsidR="00B23A4D" w:rsidRDefault="005704B2">
            <w:r>
              <w:t>Practice Business Meetings, activity data and FFT</w:t>
            </w:r>
          </w:p>
        </w:tc>
        <w:tc>
          <w:tcPr>
            <w:tcW w:w="2255" w:type="dxa"/>
          </w:tcPr>
          <w:p w14:paraId="4BB7D6D8" w14:textId="77777777" w:rsidR="00B23A4D" w:rsidRDefault="005704B2">
            <w:r>
              <w:t>Next quarterly FFT / PPG</w:t>
            </w:r>
          </w:p>
        </w:tc>
      </w:tr>
      <w:tr w:rsidR="00B23A4D" w14:paraId="39E2C015" w14:textId="77777777">
        <w:tc>
          <w:tcPr>
            <w:tcW w:w="2255" w:type="dxa"/>
          </w:tcPr>
          <w:p w14:paraId="076A4388" w14:textId="77777777" w:rsidR="00B23A4D" w:rsidRDefault="005704B2">
            <w:r>
              <w:t>Triage &amp; digital access</w:t>
            </w:r>
          </w:p>
        </w:tc>
        <w:tc>
          <w:tcPr>
            <w:tcW w:w="2255" w:type="dxa"/>
          </w:tcPr>
          <w:p w14:paraId="12AD5D80" w14:textId="77777777" w:rsidR="00B23A4D" w:rsidRDefault="005704B2">
            <w:r>
              <w:t>Use Triage Journey guidance, reception-assisted submissions and review recurring patient questions.</w:t>
            </w:r>
          </w:p>
        </w:tc>
        <w:tc>
          <w:tcPr>
            <w:tcW w:w="2255" w:type="dxa"/>
          </w:tcPr>
          <w:p w14:paraId="1FE8A79B" w14:textId="77777777" w:rsidR="00B23A4D" w:rsidRDefault="005704B2">
            <w:r>
              <w:t>Monthly FFT and patient queries</w:t>
            </w:r>
          </w:p>
        </w:tc>
        <w:tc>
          <w:tcPr>
            <w:tcW w:w="2255" w:type="dxa"/>
          </w:tcPr>
          <w:p w14:paraId="3B72B050" w14:textId="77777777" w:rsidR="00B23A4D" w:rsidRDefault="005704B2">
            <w:r>
              <w:t>Next quarterly FFT / PPG</w:t>
            </w:r>
          </w:p>
        </w:tc>
      </w:tr>
      <w:tr w:rsidR="00B23A4D" w14:paraId="1A0AD43F" w14:textId="77777777">
        <w:tc>
          <w:tcPr>
            <w:tcW w:w="2255" w:type="dxa"/>
          </w:tcPr>
          <w:p w14:paraId="4AEFC95C" w14:textId="77777777" w:rsidR="00B23A4D" w:rsidRDefault="005704B2">
            <w:r>
              <w:t>Communication</w:t>
            </w:r>
          </w:p>
        </w:tc>
        <w:tc>
          <w:tcPr>
            <w:tcW w:w="2255" w:type="dxa"/>
          </w:tcPr>
          <w:p w14:paraId="6C0C9F31" w14:textId="77777777" w:rsidR="00B23A4D" w:rsidRDefault="005704B2">
            <w:r>
              <w:t>Review process failures, reinforce ownership and share learning with staff.</w:t>
            </w:r>
          </w:p>
        </w:tc>
        <w:tc>
          <w:tcPr>
            <w:tcW w:w="2255" w:type="dxa"/>
          </w:tcPr>
          <w:p w14:paraId="3B4413A9" w14:textId="77777777" w:rsidR="00B23A4D" w:rsidRDefault="005704B2">
            <w:r>
              <w:t>Team meetings, complaints and FFT</w:t>
            </w:r>
          </w:p>
        </w:tc>
        <w:tc>
          <w:tcPr>
            <w:tcW w:w="2255" w:type="dxa"/>
          </w:tcPr>
          <w:p w14:paraId="3DB313C9" w14:textId="77777777" w:rsidR="00B23A4D" w:rsidRDefault="005704B2">
            <w:r>
              <w:t>Quarterly</w:t>
            </w:r>
          </w:p>
        </w:tc>
      </w:tr>
      <w:tr w:rsidR="00B23A4D" w14:paraId="2370412E" w14:textId="77777777">
        <w:tc>
          <w:tcPr>
            <w:tcW w:w="2255" w:type="dxa"/>
          </w:tcPr>
          <w:p w14:paraId="2C7D40A4" w14:textId="77777777" w:rsidR="00B23A4D" w:rsidRDefault="005704B2">
            <w:r>
              <w:t>Medication / tests</w:t>
            </w:r>
          </w:p>
        </w:tc>
        <w:tc>
          <w:tcPr>
            <w:tcW w:w="2255" w:type="dxa"/>
          </w:tcPr>
          <w:p w14:paraId="5C259F8E" w14:textId="77777777" w:rsidR="00B23A4D" w:rsidRDefault="005704B2">
            <w:r>
              <w:t>Review injection ordering pathway and individual repeat-test concerns.</w:t>
            </w:r>
          </w:p>
        </w:tc>
        <w:tc>
          <w:tcPr>
            <w:tcW w:w="2255" w:type="dxa"/>
          </w:tcPr>
          <w:p w14:paraId="2A66EB78" w14:textId="77777777" w:rsidR="00B23A4D" w:rsidRDefault="005704B2">
            <w:r>
              <w:t>Governance review and recurrence monitoring</w:t>
            </w:r>
          </w:p>
        </w:tc>
        <w:tc>
          <w:tcPr>
            <w:tcW w:w="2255" w:type="dxa"/>
          </w:tcPr>
          <w:p w14:paraId="49642F1D" w14:textId="77777777" w:rsidR="00B23A4D" w:rsidRDefault="005704B2">
            <w:r>
              <w:t>Quarterly / sooner if safety issue</w:t>
            </w:r>
          </w:p>
        </w:tc>
      </w:tr>
      <w:tr w:rsidR="00B23A4D" w14:paraId="50200C1E" w14:textId="77777777">
        <w:tc>
          <w:tcPr>
            <w:tcW w:w="2255" w:type="dxa"/>
          </w:tcPr>
          <w:p w14:paraId="24814CCB" w14:textId="77777777" w:rsidR="00B23A4D" w:rsidRDefault="005704B2">
            <w:r>
              <w:t>Vaccine stock</w:t>
            </w:r>
          </w:p>
        </w:tc>
        <w:tc>
          <w:tcPr>
            <w:tcW w:w="2255" w:type="dxa"/>
          </w:tcPr>
          <w:p w14:paraId="0F6BBB60" w14:textId="77777777" w:rsidR="00B23A4D" w:rsidRDefault="005704B2">
            <w:r>
              <w:t>Use fridge stock tracker and agreed minimum re-order prompt.</w:t>
            </w:r>
          </w:p>
        </w:tc>
        <w:tc>
          <w:tcPr>
            <w:tcW w:w="2255" w:type="dxa"/>
          </w:tcPr>
          <w:p w14:paraId="33000B1F" w14:textId="77777777" w:rsidR="00B23A4D" w:rsidRDefault="005704B2">
            <w:r>
              <w:t>Routine stock checks and incident review</w:t>
            </w:r>
          </w:p>
        </w:tc>
        <w:tc>
          <w:tcPr>
            <w:tcW w:w="2255" w:type="dxa"/>
          </w:tcPr>
          <w:p w14:paraId="23B77569" w14:textId="77777777" w:rsidR="00B23A4D" w:rsidRDefault="005704B2">
            <w:r>
              <w:t>Ongoing</w:t>
            </w:r>
          </w:p>
        </w:tc>
      </w:tr>
      <w:tr w:rsidR="00B23A4D" w14:paraId="354E66DE" w14:textId="77777777">
        <w:tc>
          <w:tcPr>
            <w:tcW w:w="2255" w:type="dxa"/>
          </w:tcPr>
          <w:p w14:paraId="787DC5F8" w14:textId="77777777" w:rsidR="00B23A4D" w:rsidRDefault="005704B2">
            <w:r>
              <w:t>Staff learning</w:t>
            </w:r>
          </w:p>
        </w:tc>
        <w:tc>
          <w:tcPr>
            <w:tcW w:w="2255" w:type="dxa"/>
          </w:tcPr>
          <w:p w14:paraId="0C20AA97" w14:textId="77777777" w:rsidR="00B23A4D" w:rsidRDefault="005704B2">
            <w:r>
              <w:t>Share monthly visual FFT report and use feedback in customer-care/team training.</w:t>
            </w:r>
          </w:p>
        </w:tc>
        <w:tc>
          <w:tcPr>
            <w:tcW w:w="2255" w:type="dxa"/>
          </w:tcPr>
          <w:p w14:paraId="5C3D211F" w14:textId="77777777" w:rsidR="00B23A4D" w:rsidRDefault="005704B2">
            <w:r>
              <w:t>Monthly team review and FFT trends</w:t>
            </w:r>
          </w:p>
        </w:tc>
        <w:tc>
          <w:tcPr>
            <w:tcW w:w="2255" w:type="dxa"/>
          </w:tcPr>
          <w:p w14:paraId="302C79EE" w14:textId="77777777" w:rsidR="00B23A4D" w:rsidRDefault="005704B2">
            <w:r>
              <w:t>Quarterly</w:t>
            </w:r>
          </w:p>
        </w:tc>
      </w:tr>
    </w:tbl>
    <w:p w14:paraId="1BCD3076" w14:textId="77777777" w:rsidR="00F7392D" w:rsidRPr="00F7392D" w:rsidRDefault="00F7392D" w:rsidP="00F7392D">
      <w:pPr>
        <w:pStyle w:val="NoSpacing"/>
        <w:pageBreakBefore/>
        <w:rPr>
          <w:color w:val="002060"/>
          <w:sz w:val="28"/>
          <w:szCs w:val="28"/>
        </w:rPr>
      </w:pPr>
      <w:r w:rsidRPr="00F7392D">
        <w:rPr>
          <w:b/>
          <w:bCs/>
          <w:color w:val="002060"/>
          <w:sz w:val="28"/>
          <w:szCs w:val="28"/>
        </w:rPr>
        <w:lastRenderedPageBreak/>
        <w:t>Overall Quarterly Summary</w:t>
      </w:r>
    </w:p>
    <w:p w14:paraId="29C8E23B" w14:textId="77777777" w:rsidR="00F7392D" w:rsidRDefault="00F7392D" w:rsidP="00F7392D">
      <w:pPr>
        <w:pStyle w:val="NoSpacing"/>
      </w:pPr>
      <w:r w:rsidRPr="00F7392D">
        <w:t>The Friends and Family Test results for July to September demonstrate very high levels of patient satisfaction, with 335 responses across the quarter and 327 positive ratings - an overall positive score of 97.6%. July recorded 93.5% positive feedback, rising to approximately 99.0% in August and 99.31% in September. Patients consistently praised the professionalism, compassion and responsiveness of the whole practice team, particularly clinical care, nursing and blood tests, clear communication and feeling listened to. Encouragingly, August and September included strong positive feedback about prompt access and the triage system. Learning themes were limited but important: routine appointment waits, occasional communication or administrative issues, medication and injection ordering reliability, repeat blood tests, vaccine stock resilience and helping patients understand the wider multidisciplinary team. These themes will continue to be reviewed through our governance processes, Partnership Meetings and PPG, ensuring patient feedback directly informs practical service improvement.</w:t>
      </w:r>
    </w:p>
    <w:p w14:paraId="1A9BB03A" w14:textId="77777777" w:rsidR="00F7392D" w:rsidRDefault="00F7392D" w:rsidP="00F7392D">
      <w:pPr>
        <w:pStyle w:val="NoSpacing"/>
      </w:pPr>
    </w:p>
    <w:p w14:paraId="61C45CC9" w14:textId="77777777" w:rsidR="00F7392D" w:rsidRPr="00F7392D" w:rsidRDefault="00F7392D" w:rsidP="00F7392D">
      <w:pPr>
        <w:pStyle w:val="NoSpacing"/>
      </w:pPr>
    </w:p>
    <w:p w14:paraId="4528824E" w14:textId="77777777" w:rsidR="0082733F" w:rsidRPr="0082733F" w:rsidRDefault="0082733F" w:rsidP="0082733F">
      <w:pPr>
        <w:pStyle w:val="NoSpacing"/>
        <w:jc w:val="right"/>
        <w:rPr>
          <w:b/>
          <w:bCs/>
        </w:rPr>
      </w:pPr>
      <w:r w:rsidRPr="0082733F">
        <w:rPr>
          <w:b/>
          <w:bCs/>
        </w:rPr>
        <w:t>L Russell – Practice Manager</w:t>
      </w:r>
    </w:p>
    <w:p w14:paraId="3E1BCAC5" w14:textId="77777777" w:rsidR="0082733F" w:rsidRPr="0082733F" w:rsidRDefault="0082733F" w:rsidP="0082733F">
      <w:pPr>
        <w:pStyle w:val="NoSpacing"/>
        <w:jc w:val="right"/>
        <w:rPr>
          <w:b/>
          <w:bCs/>
        </w:rPr>
      </w:pPr>
      <w:r w:rsidRPr="0082733F">
        <w:rPr>
          <w:b/>
          <w:bCs/>
        </w:rPr>
        <w:t>September 2026</w:t>
      </w:r>
    </w:p>
    <w:p w14:paraId="4B3EB8A3" w14:textId="77777777" w:rsidR="00746914" w:rsidRPr="00E005BF" w:rsidRDefault="00746914" w:rsidP="006D1255"/>
    <w:sectPr w:rsidR="00746914" w:rsidRPr="00E005BF" w:rsidSect="00F91188">
      <w:headerReference w:type="default" r:id="rId7"/>
      <w:footerReference w:type="default" r:id="rId8"/>
      <w:pgSz w:w="11900" w:h="16840"/>
      <w:pgMar w:top="2504" w:right="1440" w:bottom="122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94853" w14:textId="77777777" w:rsidR="005704B2" w:rsidRDefault="005704B2" w:rsidP="00E613FB">
      <w:r>
        <w:separator/>
      </w:r>
    </w:p>
  </w:endnote>
  <w:endnote w:type="continuationSeparator" w:id="0">
    <w:p w14:paraId="688CC469" w14:textId="77777777" w:rsidR="005704B2" w:rsidRDefault="005704B2" w:rsidP="00E61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757858"/>
      <w:docPartObj>
        <w:docPartGallery w:val="Page Numbers (Bottom of Page)"/>
        <w:docPartUnique/>
      </w:docPartObj>
    </w:sdtPr>
    <w:sdtEndPr>
      <w:rPr>
        <w:color w:val="7F7F7F" w:themeColor="background1" w:themeShade="7F"/>
        <w:spacing w:val="60"/>
      </w:rPr>
    </w:sdtEndPr>
    <w:sdtContent>
      <w:p w14:paraId="1A4CA3B7" w14:textId="77777777" w:rsidR="00E005BF" w:rsidRDefault="00E005B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931595C" w14:textId="77777777" w:rsidR="00BC3AA9" w:rsidRDefault="00BC3A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90723" w14:textId="77777777" w:rsidR="005704B2" w:rsidRDefault="005704B2" w:rsidP="00E613FB">
      <w:r>
        <w:separator/>
      </w:r>
    </w:p>
  </w:footnote>
  <w:footnote w:type="continuationSeparator" w:id="0">
    <w:p w14:paraId="32E18946" w14:textId="77777777" w:rsidR="005704B2" w:rsidRDefault="005704B2" w:rsidP="00E61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46885" w14:textId="77777777" w:rsidR="00E613FB" w:rsidRDefault="000B7D0C">
    <w:pPr>
      <w:pStyle w:val="Header"/>
    </w:pPr>
    <w:r>
      <w:rPr>
        <w:noProof/>
      </w:rPr>
      <mc:AlternateContent>
        <mc:Choice Requires="wps">
          <w:drawing>
            <wp:anchor distT="0" distB="0" distL="114300" distR="114300" simplePos="0" relativeHeight="251658752" behindDoc="0" locked="0" layoutInCell="1" allowOverlap="1" wp14:anchorId="4373EEDA" wp14:editId="3FA36561">
              <wp:simplePos x="0" y="0"/>
              <wp:positionH relativeFrom="column">
                <wp:posOffset>-324485</wp:posOffset>
              </wp:positionH>
              <wp:positionV relativeFrom="paragraph">
                <wp:posOffset>1048385</wp:posOffset>
              </wp:positionV>
              <wp:extent cx="6261100" cy="0"/>
              <wp:effectExtent l="12700" t="12700" r="12700" b="12700"/>
              <wp:wrapNone/>
              <wp:docPr id="4" name="Straight Connector 4"/>
              <wp:cNvGraphicFramePr/>
              <a:graphic xmlns:a="http://schemas.openxmlformats.org/drawingml/2006/main">
                <a:graphicData uri="http://schemas.microsoft.com/office/word/2010/wordprocessingShape">
                  <wps:wsp>
                    <wps:cNvCnPr/>
                    <wps:spPr>
                      <a:xfrm>
                        <a:off x="0" y="0"/>
                        <a:ext cx="6261100" cy="0"/>
                      </a:xfrm>
                      <a:prstGeom prst="line">
                        <a:avLst/>
                      </a:prstGeom>
                      <a:ln w="28575" cap="rnd">
                        <a:gradFill flip="none" rotWithShape="1">
                          <a:gsLst>
                            <a:gs pos="0">
                              <a:srgbClr val="1B4A7D"/>
                            </a:gs>
                            <a:gs pos="100000">
                              <a:schemeClr val="accent1">
                                <a:lumMod val="50000"/>
                                <a:lumOff val="50000"/>
                              </a:schemeClr>
                            </a:gs>
                          </a:gsLst>
                          <a:lin ang="0" scaled="1"/>
                          <a:tileRect/>
                        </a:gra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41A3116" id="Straight Connector 4"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55pt,82.55pt" to="467.45pt,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" strokeweight="2.25pt">
              <v:stroke joinstyle="miter" endcap="round"/>
            </v:line>
          </w:pict>
        </mc:Fallback>
      </mc:AlternateContent>
    </w:r>
    <w:r w:rsidR="009A1164">
      <w:rPr>
        <w:noProof/>
      </w:rPr>
      <w:drawing>
        <wp:anchor distT="0" distB="0" distL="114300" distR="114300" simplePos="0" relativeHeight="251656704" behindDoc="1" locked="0" layoutInCell="1" allowOverlap="1" wp14:anchorId="3A08DEA6" wp14:editId="0152525C">
          <wp:simplePos x="0" y="0"/>
          <wp:positionH relativeFrom="column">
            <wp:posOffset>-1126297</wp:posOffset>
          </wp:positionH>
          <wp:positionV relativeFrom="paragraph">
            <wp:posOffset>-422910</wp:posOffset>
          </wp:positionV>
          <wp:extent cx="2584175" cy="1550505"/>
          <wp:effectExtent l="0" t="0" r="0"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84175" cy="1550505"/>
                  </a:xfrm>
                  <a:prstGeom prst="rect">
                    <a:avLst/>
                  </a:prstGeom>
                </pic:spPr>
              </pic:pic>
            </a:graphicData>
          </a:graphic>
          <wp14:sizeRelH relativeFrom="page">
            <wp14:pctWidth>0</wp14:pctWidth>
          </wp14:sizeRelH>
          <wp14:sizeRelV relativeFrom="page">
            <wp14:pctHeight>0</wp14:pctHeight>
          </wp14:sizeRelV>
        </wp:anchor>
      </w:drawing>
    </w:r>
    <w:r w:rsidR="00E613FB">
      <w:rPr>
        <w:noProof/>
      </w:rPr>
      <mc:AlternateContent>
        <mc:Choice Requires="wps">
          <w:drawing>
            <wp:anchor distT="0" distB="0" distL="114300" distR="114300" simplePos="0" relativeHeight="251655680" behindDoc="0" locked="0" layoutInCell="1" allowOverlap="1" wp14:anchorId="4E2E54E9" wp14:editId="627C3F0B">
              <wp:simplePos x="0" y="0"/>
              <wp:positionH relativeFrom="column">
                <wp:posOffset>2517913</wp:posOffset>
              </wp:positionH>
              <wp:positionV relativeFrom="paragraph">
                <wp:posOffset>-244171</wp:posOffset>
              </wp:positionV>
              <wp:extent cx="3531704" cy="1895061"/>
              <wp:effectExtent l="0" t="0" r="0" b="3175"/>
              <wp:wrapNone/>
              <wp:docPr id="3" name="Text Box 3"/>
              <wp:cNvGraphicFramePr/>
              <a:graphic xmlns:a="http://schemas.openxmlformats.org/drawingml/2006/main">
                <a:graphicData uri="http://schemas.microsoft.com/office/word/2010/wordprocessingShape">
                  <wps:wsp>
                    <wps:cNvSpPr txBox="1"/>
                    <wps:spPr>
                      <a:xfrm>
                        <a:off x="0" y="0"/>
                        <a:ext cx="3531704" cy="1895061"/>
                      </a:xfrm>
                      <a:prstGeom prst="rect">
                        <a:avLst/>
                      </a:prstGeom>
                      <a:solidFill>
                        <a:schemeClr val="lt1"/>
                      </a:solidFill>
                      <a:ln w="6350">
                        <a:noFill/>
                      </a:ln>
                    </wps:spPr>
                    <wps:txbx>
                      <w:txbxContent>
                        <w:p w14:paraId="218C5CE0" w14:textId="77777777" w:rsidR="00E613FB" w:rsidRPr="00F91188" w:rsidRDefault="00E613FB" w:rsidP="00E613FB">
                          <w:pPr>
                            <w:jc w:val="right"/>
                            <w:rPr>
                              <w:rStyle w:val="BookTitle"/>
                            </w:rPr>
                          </w:pPr>
                          <w:r w:rsidRPr="00F91188">
                            <w:rPr>
                              <w:rStyle w:val="BookTitle"/>
                            </w:rPr>
                            <w:t>John Hampden Surgery</w:t>
                          </w:r>
                        </w:p>
                        <w:p w14:paraId="20D3CB87" w14:textId="77777777" w:rsidR="00E613FB" w:rsidRPr="00F91188" w:rsidRDefault="00E613FB" w:rsidP="00E613FB">
                          <w:pPr>
                            <w:jc w:val="right"/>
                            <w:rPr>
                              <w:rStyle w:val="BookTitle"/>
                            </w:rPr>
                          </w:pPr>
                          <w:r w:rsidRPr="00F91188">
                            <w:rPr>
                              <w:rStyle w:val="BookTitle"/>
                            </w:rPr>
                            <w:t xml:space="preserve">97 High Street, </w:t>
                          </w:r>
                        </w:p>
                        <w:p w14:paraId="7833BED3" w14:textId="77777777" w:rsidR="00E613FB" w:rsidRPr="00F91188" w:rsidRDefault="00E613FB" w:rsidP="00E613FB">
                          <w:pPr>
                            <w:jc w:val="right"/>
                            <w:rPr>
                              <w:rStyle w:val="BookTitle"/>
                            </w:rPr>
                          </w:pPr>
                          <w:r w:rsidRPr="00F91188">
                            <w:rPr>
                              <w:rStyle w:val="BookTitle"/>
                            </w:rPr>
                            <w:t>Prestwood</w:t>
                          </w:r>
                          <w:r w:rsidR="009A1164" w:rsidRPr="00F91188">
                            <w:rPr>
                              <w:rStyle w:val="BookTitle"/>
                            </w:rPr>
                            <w:t xml:space="preserve">, </w:t>
                          </w:r>
                          <w:r w:rsidRPr="00F91188">
                            <w:rPr>
                              <w:rStyle w:val="BookTitle"/>
                            </w:rPr>
                            <w:t>Great Missenden</w:t>
                          </w:r>
                        </w:p>
                        <w:p w14:paraId="742C9B1C" w14:textId="77777777" w:rsidR="00E613FB" w:rsidRPr="00F91188" w:rsidRDefault="00E613FB" w:rsidP="00E613FB">
                          <w:pPr>
                            <w:jc w:val="right"/>
                            <w:rPr>
                              <w:rStyle w:val="BookTitle"/>
                            </w:rPr>
                          </w:pPr>
                          <w:r w:rsidRPr="00F91188">
                            <w:rPr>
                              <w:rStyle w:val="BookTitle"/>
                            </w:rPr>
                            <w:t>Buckinghamshire</w:t>
                          </w:r>
                        </w:p>
                        <w:p w14:paraId="6E47881D" w14:textId="77777777" w:rsidR="00E613FB" w:rsidRPr="00F91188" w:rsidRDefault="00E613FB" w:rsidP="00E613FB">
                          <w:pPr>
                            <w:jc w:val="right"/>
                            <w:rPr>
                              <w:rStyle w:val="BookTitle"/>
                            </w:rPr>
                          </w:pPr>
                          <w:r w:rsidRPr="00F91188">
                            <w:rPr>
                              <w:rStyle w:val="BookTitle"/>
                            </w:rPr>
                            <w:t>HP16 9EU</w:t>
                          </w:r>
                        </w:p>
                        <w:p w14:paraId="493DC5FB" w14:textId="77777777" w:rsidR="00E613FB" w:rsidRPr="00F91188" w:rsidRDefault="00E613FB" w:rsidP="00E613FB">
                          <w:pPr>
                            <w:jc w:val="right"/>
                            <w:rPr>
                              <w:rStyle w:val="BookTitle"/>
                            </w:rPr>
                          </w:pPr>
                          <w:r w:rsidRPr="00F91188">
                            <w:rPr>
                              <w:rStyle w:val="BookTitle"/>
                            </w:rPr>
                            <w:t>Tel: 01494 890900</w:t>
                          </w:r>
                        </w:p>
                        <w:p w14:paraId="61E11B5A" w14:textId="77777777" w:rsidR="00E613FB" w:rsidRPr="00F91188" w:rsidRDefault="00E613FB" w:rsidP="00E613FB">
                          <w:pPr>
                            <w:jc w:val="right"/>
                            <w:rPr>
                              <w:rStyle w:val="BookTitle"/>
                            </w:rPr>
                          </w:pPr>
                          <w:r w:rsidRPr="00F91188">
                            <w:rPr>
                              <w:rStyle w:val="BookTitle"/>
                            </w:rPr>
                            <w:t>johnhampdensurgery@nhs.net</w:t>
                          </w:r>
                        </w:p>
                        <w:p w14:paraId="13E33E7D" w14:textId="77777777" w:rsidR="00E613FB" w:rsidRPr="009A1164" w:rsidRDefault="00E613FB" w:rsidP="00E613FB">
                          <w:pPr>
                            <w:jc w:val="right"/>
                            <w:rPr>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2E54E9" id="_x0000_t202" coordsize="21600,21600" o:spt="202" path="m,l,21600r21600,l21600,xe">
              <v:stroke joinstyle="miter"/>
              <v:path gradientshapeok="t" o:connecttype="rect"/>
            </v:shapetype>
            <v:shape id="Text Box 3" o:spid="_x0000_s1026" type="#_x0000_t202" style="position:absolute;margin-left:198.25pt;margin-top:-19.25pt;width:278.1pt;height:149.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" fillcolor="white [3201]" stroked="f" strokeweight=".5pt">
              <v:textbox>
                <w:txbxContent>
                  <w:p w14:paraId="218C5CE0" w14:textId="77777777" w:rsidR="00E613FB" w:rsidRPr="00F91188" w:rsidRDefault="00E613FB" w:rsidP="00E613FB">
                    <w:pPr>
                      <w:jc w:val="right"/>
                      <w:rPr>
                        <w:rStyle w:val="BookTitle"/>
                      </w:rPr>
                    </w:pPr>
                    <w:r w:rsidRPr="00F91188">
                      <w:rPr>
                        <w:rStyle w:val="BookTitle"/>
                      </w:rPr>
                      <w:t>John Hampden Surgery</w:t>
                    </w:r>
                  </w:p>
                  <w:p w14:paraId="20D3CB87" w14:textId="77777777" w:rsidR="00E613FB" w:rsidRPr="00F91188" w:rsidRDefault="00E613FB" w:rsidP="00E613FB">
                    <w:pPr>
                      <w:jc w:val="right"/>
                      <w:rPr>
                        <w:rStyle w:val="BookTitle"/>
                      </w:rPr>
                    </w:pPr>
                    <w:r w:rsidRPr="00F91188">
                      <w:rPr>
                        <w:rStyle w:val="BookTitle"/>
                      </w:rPr>
                      <w:t xml:space="preserve">97 High Street, </w:t>
                    </w:r>
                  </w:p>
                  <w:p w14:paraId="7833BED3" w14:textId="77777777" w:rsidR="00E613FB" w:rsidRPr="00F91188" w:rsidRDefault="00E613FB" w:rsidP="00E613FB">
                    <w:pPr>
                      <w:jc w:val="right"/>
                      <w:rPr>
                        <w:rStyle w:val="BookTitle"/>
                      </w:rPr>
                    </w:pPr>
                    <w:r w:rsidRPr="00F91188">
                      <w:rPr>
                        <w:rStyle w:val="BookTitle"/>
                      </w:rPr>
                      <w:t>Prestwood</w:t>
                    </w:r>
                    <w:r w:rsidR="009A1164" w:rsidRPr="00F91188">
                      <w:rPr>
                        <w:rStyle w:val="BookTitle"/>
                      </w:rPr>
                      <w:t xml:space="preserve">, </w:t>
                    </w:r>
                    <w:r w:rsidRPr="00F91188">
                      <w:rPr>
                        <w:rStyle w:val="BookTitle"/>
                      </w:rPr>
                      <w:t>Great Missenden</w:t>
                    </w:r>
                  </w:p>
                  <w:p w14:paraId="742C9B1C" w14:textId="77777777" w:rsidR="00E613FB" w:rsidRPr="00F91188" w:rsidRDefault="00E613FB" w:rsidP="00E613FB">
                    <w:pPr>
                      <w:jc w:val="right"/>
                      <w:rPr>
                        <w:rStyle w:val="BookTitle"/>
                      </w:rPr>
                    </w:pPr>
                    <w:r w:rsidRPr="00F91188">
                      <w:rPr>
                        <w:rStyle w:val="BookTitle"/>
                      </w:rPr>
                      <w:t>Buckinghamshire</w:t>
                    </w:r>
                  </w:p>
                  <w:p w14:paraId="6E47881D" w14:textId="77777777" w:rsidR="00E613FB" w:rsidRPr="00F91188" w:rsidRDefault="00E613FB" w:rsidP="00E613FB">
                    <w:pPr>
                      <w:jc w:val="right"/>
                      <w:rPr>
                        <w:rStyle w:val="BookTitle"/>
                      </w:rPr>
                    </w:pPr>
                    <w:r w:rsidRPr="00F91188">
                      <w:rPr>
                        <w:rStyle w:val="BookTitle"/>
                      </w:rPr>
                      <w:t>HP16 9EU</w:t>
                    </w:r>
                  </w:p>
                  <w:p w14:paraId="493DC5FB" w14:textId="77777777" w:rsidR="00E613FB" w:rsidRPr="00F91188" w:rsidRDefault="00E613FB" w:rsidP="00E613FB">
                    <w:pPr>
                      <w:jc w:val="right"/>
                      <w:rPr>
                        <w:rStyle w:val="BookTitle"/>
                      </w:rPr>
                    </w:pPr>
                    <w:r w:rsidRPr="00F91188">
                      <w:rPr>
                        <w:rStyle w:val="BookTitle"/>
                      </w:rPr>
                      <w:t>Tel: 01494 890900</w:t>
                    </w:r>
                  </w:p>
                  <w:p w14:paraId="61E11B5A" w14:textId="77777777" w:rsidR="00E613FB" w:rsidRPr="00F91188" w:rsidRDefault="00E613FB" w:rsidP="00E613FB">
                    <w:pPr>
                      <w:jc w:val="right"/>
                      <w:rPr>
                        <w:rStyle w:val="BookTitle"/>
                      </w:rPr>
                    </w:pPr>
                    <w:r w:rsidRPr="00F91188">
                      <w:rPr>
                        <w:rStyle w:val="BookTitle"/>
                      </w:rPr>
                      <w:t>johnhampdensurgery@nhs.net</w:t>
                    </w:r>
                  </w:p>
                  <w:p w14:paraId="13E33E7D" w14:textId="77777777" w:rsidR="00E613FB" w:rsidRPr="009A1164" w:rsidRDefault="00E613FB" w:rsidP="00E613FB">
                    <w:pPr>
                      <w:jc w:val="right"/>
                      <w:rPr>
                        <w:sz w:val="21"/>
                        <w:szCs w:val="21"/>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57639"/>
    <w:multiLevelType w:val="hybridMultilevel"/>
    <w:tmpl w:val="6218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120A7A"/>
    <w:multiLevelType w:val="multilevel"/>
    <w:tmpl w:val="1ED66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810174"/>
    <w:multiLevelType w:val="hybridMultilevel"/>
    <w:tmpl w:val="BF12C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506114"/>
    <w:multiLevelType w:val="hybridMultilevel"/>
    <w:tmpl w:val="F3BE7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5060BB"/>
    <w:multiLevelType w:val="multilevel"/>
    <w:tmpl w:val="6A86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F81918"/>
    <w:multiLevelType w:val="multilevel"/>
    <w:tmpl w:val="E6C46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CE118F"/>
    <w:multiLevelType w:val="multilevel"/>
    <w:tmpl w:val="90302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0C60D4"/>
    <w:multiLevelType w:val="hybridMultilevel"/>
    <w:tmpl w:val="CE507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CE3478"/>
    <w:multiLevelType w:val="hybridMultilevel"/>
    <w:tmpl w:val="4218F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F055B1"/>
    <w:multiLevelType w:val="multilevel"/>
    <w:tmpl w:val="6FCA3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7D2C73"/>
    <w:multiLevelType w:val="multilevel"/>
    <w:tmpl w:val="E0E4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2418B7"/>
    <w:multiLevelType w:val="multilevel"/>
    <w:tmpl w:val="9C90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FD2572"/>
    <w:multiLevelType w:val="multilevel"/>
    <w:tmpl w:val="93466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030B22"/>
    <w:multiLevelType w:val="multilevel"/>
    <w:tmpl w:val="B562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6139264">
    <w:abstractNumId w:val="0"/>
  </w:num>
  <w:num w:numId="2" w16cid:durableId="601374628">
    <w:abstractNumId w:val="3"/>
  </w:num>
  <w:num w:numId="3" w16cid:durableId="871069813">
    <w:abstractNumId w:val="8"/>
  </w:num>
  <w:num w:numId="4" w16cid:durableId="2139444278">
    <w:abstractNumId w:val="7"/>
  </w:num>
  <w:num w:numId="5" w16cid:durableId="1360937485">
    <w:abstractNumId w:val="2"/>
  </w:num>
  <w:num w:numId="6" w16cid:durableId="1675524692">
    <w:abstractNumId w:val="4"/>
  </w:num>
  <w:num w:numId="7" w16cid:durableId="1387950009">
    <w:abstractNumId w:val="6"/>
  </w:num>
  <w:num w:numId="8" w16cid:durableId="565189697">
    <w:abstractNumId w:val="9"/>
  </w:num>
  <w:num w:numId="9" w16cid:durableId="1651472031">
    <w:abstractNumId w:val="1"/>
  </w:num>
  <w:num w:numId="10" w16cid:durableId="1044718470">
    <w:abstractNumId w:val="13"/>
  </w:num>
  <w:num w:numId="11" w16cid:durableId="836581818">
    <w:abstractNumId w:val="11"/>
  </w:num>
  <w:num w:numId="12" w16cid:durableId="2128621239">
    <w:abstractNumId w:val="5"/>
  </w:num>
  <w:num w:numId="13" w16cid:durableId="1541477556">
    <w:abstractNumId w:val="10"/>
  </w:num>
  <w:num w:numId="14" w16cid:durableId="150936626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21E"/>
    <w:rsid w:val="000443E2"/>
    <w:rsid w:val="000534AB"/>
    <w:rsid w:val="00055DD5"/>
    <w:rsid w:val="0006121E"/>
    <w:rsid w:val="00076691"/>
    <w:rsid w:val="000B7D0C"/>
    <w:rsid w:val="000D2C9D"/>
    <w:rsid w:val="000D414D"/>
    <w:rsid w:val="000E116F"/>
    <w:rsid w:val="00181D45"/>
    <w:rsid w:val="00195C09"/>
    <w:rsid w:val="002218F5"/>
    <w:rsid w:val="0024739F"/>
    <w:rsid w:val="00247872"/>
    <w:rsid w:val="00273F38"/>
    <w:rsid w:val="002873BD"/>
    <w:rsid w:val="00290DEF"/>
    <w:rsid w:val="002B77A8"/>
    <w:rsid w:val="003878E3"/>
    <w:rsid w:val="003E17D9"/>
    <w:rsid w:val="0042242B"/>
    <w:rsid w:val="0049771A"/>
    <w:rsid w:val="004B16E1"/>
    <w:rsid w:val="004B1899"/>
    <w:rsid w:val="004C0991"/>
    <w:rsid w:val="004E4C91"/>
    <w:rsid w:val="004F1AAD"/>
    <w:rsid w:val="00505A9B"/>
    <w:rsid w:val="005175FB"/>
    <w:rsid w:val="005704B2"/>
    <w:rsid w:val="005840B3"/>
    <w:rsid w:val="006016F6"/>
    <w:rsid w:val="00631599"/>
    <w:rsid w:val="00640F75"/>
    <w:rsid w:val="006669C4"/>
    <w:rsid w:val="00694B4B"/>
    <w:rsid w:val="006D1255"/>
    <w:rsid w:val="00746914"/>
    <w:rsid w:val="00767892"/>
    <w:rsid w:val="00776883"/>
    <w:rsid w:val="007D4309"/>
    <w:rsid w:val="00800579"/>
    <w:rsid w:val="00811010"/>
    <w:rsid w:val="0082512B"/>
    <w:rsid w:val="0082733F"/>
    <w:rsid w:val="00864CDE"/>
    <w:rsid w:val="00874310"/>
    <w:rsid w:val="008A2953"/>
    <w:rsid w:val="008B4F52"/>
    <w:rsid w:val="009A1164"/>
    <w:rsid w:val="00A06BA4"/>
    <w:rsid w:val="00A21F09"/>
    <w:rsid w:val="00B23A4D"/>
    <w:rsid w:val="00B9001C"/>
    <w:rsid w:val="00BC3AA9"/>
    <w:rsid w:val="00C01BCC"/>
    <w:rsid w:val="00C34A28"/>
    <w:rsid w:val="00C63FD6"/>
    <w:rsid w:val="00C77D1D"/>
    <w:rsid w:val="00CA0C89"/>
    <w:rsid w:val="00CC5A56"/>
    <w:rsid w:val="00CC6B8E"/>
    <w:rsid w:val="00CD7984"/>
    <w:rsid w:val="00D33021"/>
    <w:rsid w:val="00D757AF"/>
    <w:rsid w:val="00DC27B9"/>
    <w:rsid w:val="00E005BF"/>
    <w:rsid w:val="00E613FB"/>
    <w:rsid w:val="00E73FAC"/>
    <w:rsid w:val="00EA3BD2"/>
    <w:rsid w:val="00EA7C3B"/>
    <w:rsid w:val="00EB0494"/>
    <w:rsid w:val="00EB73A1"/>
    <w:rsid w:val="00ED4339"/>
    <w:rsid w:val="00F016E4"/>
    <w:rsid w:val="00F21FA2"/>
    <w:rsid w:val="00F248F9"/>
    <w:rsid w:val="00F25A0F"/>
    <w:rsid w:val="00F461F4"/>
    <w:rsid w:val="00F5606B"/>
    <w:rsid w:val="00F737C1"/>
    <w:rsid w:val="00F7392D"/>
    <w:rsid w:val="00F91188"/>
    <w:rsid w:val="00FC1FA0"/>
    <w:rsid w:val="00FC33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8386C"/>
  <w15:chartTrackingRefBased/>
  <w15:docId w15:val="{C1A4A917-98E8-4F2B-89C8-75D79D50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D45"/>
    <w:rPr>
      <w:rFonts w:ascii="Calibri" w:eastAsia="Times New Roman" w:hAnsi="Calibri" w:cs="Times New Roman"/>
      <w:lang w:eastAsia="en-GB"/>
    </w:rPr>
  </w:style>
  <w:style w:type="paragraph" w:styleId="Heading1">
    <w:name w:val="heading 1"/>
    <w:basedOn w:val="Normal"/>
    <w:next w:val="Normal"/>
    <w:link w:val="Heading1Char"/>
    <w:qFormat/>
    <w:rsid w:val="00F91188"/>
    <w:pPr>
      <w:keepNext/>
      <w:keepLines/>
      <w:spacing w:before="60" w:after="60"/>
      <w:outlineLvl w:val="0"/>
    </w:pPr>
    <w:rPr>
      <w:rFonts w:asciiTheme="majorHAnsi" w:eastAsiaTheme="majorEastAsia" w:hAnsiTheme="majorHAnsi" w:cstheme="majorBidi"/>
      <w:b/>
      <w:bCs/>
      <w:color w:val="2F5496" w:themeColor="accent1" w:themeShade="BF"/>
      <w:sz w:val="32"/>
      <w:szCs w:val="32"/>
    </w:rPr>
  </w:style>
  <w:style w:type="paragraph" w:styleId="Heading2">
    <w:name w:val="heading 2"/>
    <w:basedOn w:val="Normal"/>
    <w:next w:val="Normal"/>
    <w:link w:val="Heading2Char"/>
    <w:unhideWhenUsed/>
    <w:qFormat/>
    <w:rsid w:val="00F91188"/>
    <w:pPr>
      <w:keepNext/>
      <w:keepLines/>
      <w:spacing w:before="40" w:after="40"/>
      <w:outlineLvl w:val="1"/>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next w:val="Normal"/>
    <w:link w:val="Heading3Char"/>
    <w:uiPriority w:val="9"/>
    <w:semiHidden/>
    <w:unhideWhenUsed/>
    <w:qFormat/>
    <w:rsid w:val="00E005B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Table">
    <w:name w:val="Footer Table"/>
    <w:basedOn w:val="Footer"/>
    <w:qFormat/>
    <w:rsid w:val="00ED4339"/>
    <w:pPr>
      <w:jc w:val="right"/>
    </w:pPr>
    <w:rPr>
      <w:rFonts w:ascii="Arial" w:hAnsi="Arial" w:cs="Arial"/>
      <w:sz w:val="18"/>
      <w:szCs w:val="22"/>
    </w:rPr>
  </w:style>
  <w:style w:type="paragraph" w:styleId="Footer">
    <w:name w:val="footer"/>
    <w:basedOn w:val="Normal"/>
    <w:link w:val="FooterChar"/>
    <w:uiPriority w:val="99"/>
    <w:unhideWhenUsed/>
    <w:rsid w:val="00ED4339"/>
    <w:pPr>
      <w:tabs>
        <w:tab w:val="center" w:pos="4513"/>
        <w:tab w:val="right" w:pos="9026"/>
      </w:tabs>
    </w:pPr>
  </w:style>
  <w:style w:type="character" w:customStyle="1" w:styleId="FooterChar">
    <w:name w:val="Footer Char"/>
    <w:basedOn w:val="DefaultParagraphFont"/>
    <w:link w:val="Footer"/>
    <w:uiPriority w:val="99"/>
    <w:rsid w:val="00ED4339"/>
  </w:style>
  <w:style w:type="paragraph" w:customStyle="1" w:styleId="Footer-BottomText">
    <w:name w:val="Footer - Bottom Text"/>
    <w:basedOn w:val="Footer"/>
    <w:qFormat/>
    <w:rsid w:val="00ED4339"/>
    <w:pPr>
      <w:jc w:val="center"/>
    </w:pPr>
    <w:rPr>
      <w:rFonts w:ascii="Arial" w:hAnsi="Arial"/>
      <w:sz w:val="12"/>
      <w:szCs w:val="20"/>
    </w:rPr>
  </w:style>
  <w:style w:type="paragraph" w:styleId="Header">
    <w:name w:val="header"/>
    <w:basedOn w:val="Normal"/>
    <w:link w:val="HeaderChar"/>
    <w:uiPriority w:val="99"/>
    <w:unhideWhenUsed/>
    <w:rsid w:val="00E613FB"/>
    <w:pPr>
      <w:tabs>
        <w:tab w:val="center" w:pos="4513"/>
        <w:tab w:val="right" w:pos="9026"/>
      </w:tabs>
    </w:pPr>
  </w:style>
  <w:style w:type="character" w:customStyle="1" w:styleId="HeaderChar">
    <w:name w:val="Header Char"/>
    <w:basedOn w:val="DefaultParagraphFont"/>
    <w:link w:val="Header"/>
    <w:uiPriority w:val="99"/>
    <w:rsid w:val="00E613FB"/>
  </w:style>
  <w:style w:type="character" w:styleId="Hyperlink">
    <w:name w:val="Hyperlink"/>
    <w:basedOn w:val="DefaultParagraphFont"/>
    <w:uiPriority w:val="99"/>
    <w:unhideWhenUsed/>
    <w:rsid w:val="00E613FB"/>
    <w:rPr>
      <w:color w:val="0563C1" w:themeColor="hyperlink"/>
      <w:u w:val="single"/>
    </w:rPr>
  </w:style>
  <w:style w:type="character" w:styleId="UnresolvedMention">
    <w:name w:val="Unresolved Mention"/>
    <w:basedOn w:val="DefaultParagraphFont"/>
    <w:uiPriority w:val="99"/>
    <w:semiHidden/>
    <w:unhideWhenUsed/>
    <w:rsid w:val="00E613FB"/>
    <w:rPr>
      <w:color w:val="605E5C"/>
      <w:shd w:val="clear" w:color="auto" w:fill="E1DFDD"/>
    </w:rPr>
  </w:style>
  <w:style w:type="character" w:styleId="BookTitle">
    <w:name w:val="Book Title"/>
    <w:aliases w:val="Header Text"/>
    <w:uiPriority w:val="33"/>
    <w:qFormat/>
    <w:rsid w:val="00F91188"/>
    <w:rPr>
      <w:sz w:val="21"/>
      <w:szCs w:val="21"/>
    </w:rPr>
  </w:style>
  <w:style w:type="character" w:customStyle="1" w:styleId="Heading1Char">
    <w:name w:val="Heading 1 Char"/>
    <w:basedOn w:val="DefaultParagraphFont"/>
    <w:link w:val="Heading1"/>
    <w:rsid w:val="00F91188"/>
    <w:rPr>
      <w:rFonts w:asciiTheme="majorHAnsi" w:eastAsiaTheme="majorEastAsia" w:hAnsiTheme="majorHAnsi" w:cstheme="majorBidi"/>
      <w:b/>
      <w:bCs/>
      <w:color w:val="2F5496" w:themeColor="accent1" w:themeShade="BF"/>
      <w:sz w:val="32"/>
      <w:szCs w:val="32"/>
    </w:rPr>
  </w:style>
  <w:style w:type="character" w:customStyle="1" w:styleId="Heading2Char">
    <w:name w:val="Heading 2 Char"/>
    <w:basedOn w:val="DefaultParagraphFont"/>
    <w:link w:val="Heading2"/>
    <w:uiPriority w:val="9"/>
    <w:rsid w:val="00F91188"/>
    <w:rPr>
      <w:rFonts w:asciiTheme="majorHAnsi" w:eastAsiaTheme="majorEastAsia" w:hAnsiTheme="majorHAnsi" w:cstheme="majorBidi"/>
      <w:b/>
      <w:bCs/>
      <w:color w:val="2F5496" w:themeColor="accent1" w:themeShade="BF"/>
      <w:sz w:val="28"/>
      <w:szCs w:val="28"/>
    </w:rPr>
  </w:style>
  <w:style w:type="paragraph" w:styleId="ListParagraph">
    <w:name w:val="List Paragraph"/>
    <w:basedOn w:val="Normal"/>
    <w:uiPriority w:val="34"/>
    <w:qFormat/>
    <w:rsid w:val="00F91188"/>
    <w:pPr>
      <w:ind w:left="720"/>
      <w:contextualSpacing/>
    </w:pPr>
  </w:style>
  <w:style w:type="paragraph" w:styleId="Title">
    <w:name w:val="Title"/>
    <w:basedOn w:val="Normal"/>
    <w:link w:val="TitleChar"/>
    <w:qFormat/>
    <w:rsid w:val="00195C09"/>
    <w:pPr>
      <w:overflowPunct w:val="0"/>
      <w:autoSpaceDE w:val="0"/>
      <w:autoSpaceDN w:val="0"/>
      <w:adjustRightInd w:val="0"/>
      <w:jc w:val="center"/>
      <w:textAlignment w:val="baseline"/>
    </w:pPr>
    <w:rPr>
      <w:rFonts w:ascii="Arial" w:hAnsi="Arial"/>
      <w:b/>
      <w:sz w:val="20"/>
      <w:szCs w:val="20"/>
      <w:lang w:val="en-AU" w:eastAsia="en-US"/>
    </w:rPr>
  </w:style>
  <w:style w:type="character" w:customStyle="1" w:styleId="TitleChar">
    <w:name w:val="Title Char"/>
    <w:basedOn w:val="DefaultParagraphFont"/>
    <w:link w:val="Title"/>
    <w:rsid w:val="00195C09"/>
    <w:rPr>
      <w:rFonts w:ascii="Arial" w:eastAsia="Times New Roman" w:hAnsi="Arial" w:cs="Times New Roman"/>
      <w:b/>
      <w:sz w:val="20"/>
      <w:szCs w:val="20"/>
      <w:lang w:val="en-AU"/>
    </w:rPr>
  </w:style>
  <w:style w:type="table" w:styleId="TableGrid">
    <w:name w:val="Table Grid"/>
    <w:basedOn w:val="TableNormal"/>
    <w:uiPriority w:val="39"/>
    <w:rsid w:val="00B90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21F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F21FA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F21FA2"/>
    <w:rPr>
      <w:b/>
      <w:bCs/>
    </w:rPr>
  </w:style>
  <w:style w:type="paragraph" w:styleId="NormalWeb">
    <w:name w:val="Normal (Web)"/>
    <w:basedOn w:val="Normal"/>
    <w:uiPriority w:val="99"/>
    <w:semiHidden/>
    <w:unhideWhenUsed/>
    <w:rsid w:val="00D33021"/>
    <w:pPr>
      <w:spacing w:before="100" w:beforeAutospacing="1" w:after="100" w:afterAutospacing="1"/>
    </w:pPr>
    <w:rPr>
      <w:rFonts w:ascii="Aptos" w:eastAsiaTheme="minorHAnsi" w:hAnsi="Aptos" w:cs="Aptos"/>
    </w:rPr>
  </w:style>
  <w:style w:type="paragraph" w:styleId="NoSpacing">
    <w:name w:val="No Spacing"/>
    <w:uiPriority w:val="1"/>
    <w:qFormat/>
    <w:rsid w:val="00D33021"/>
    <w:rPr>
      <w:rFonts w:ascii="Calibri" w:eastAsia="Times New Roman" w:hAnsi="Calibri" w:cs="Times New Roman"/>
      <w:lang w:eastAsia="en-GB"/>
    </w:rPr>
  </w:style>
  <w:style w:type="character" w:customStyle="1" w:styleId="Heading3Char">
    <w:name w:val="Heading 3 Char"/>
    <w:basedOn w:val="DefaultParagraphFont"/>
    <w:link w:val="Heading3"/>
    <w:uiPriority w:val="9"/>
    <w:semiHidden/>
    <w:rsid w:val="00E005BF"/>
    <w:rPr>
      <w:rFonts w:asciiTheme="majorHAnsi" w:eastAsiaTheme="majorEastAsia" w:hAnsiTheme="majorHAnsi" w:cstheme="majorBidi"/>
      <w:color w:val="1F3763" w:themeColor="accent1" w:themeShade="7F"/>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214809">
      <w:bodyDiv w:val="1"/>
      <w:marLeft w:val="0"/>
      <w:marRight w:val="0"/>
      <w:marTop w:val="0"/>
      <w:marBottom w:val="0"/>
      <w:divBdr>
        <w:top w:val="none" w:sz="0" w:space="0" w:color="auto"/>
        <w:left w:val="none" w:sz="0" w:space="0" w:color="auto"/>
        <w:bottom w:val="none" w:sz="0" w:space="0" w:color="auto"/>
        <w:right w:val="none" w:sz="0" w:space="0" w:color="auto"/>
      </w:divBdr>
    </w:div>
    <w:div w:id="352076470">
      <w:bodyDiv w:val="1"/>
      <w:marLeft w:val="0"/>
      <w:marRight w:val="0"/>
      <w:marTop w:val="0"/>
      <w:marBottom w:val="0"/>
      <w:divBdr>
        <w:top w:val="none" w:sz="0" w:space="0" w:color="auto"/>
        <w:left w:val="none" w:sz="0" w:space="0" w:color="auto"/>
        <w:bottom w:val="none" w:sz="0" w:space="0" w:color="auto"/>
        <w:right w:val="none" w:sz="0" w:space="0" w:color="auto"/>
      </w:divBdr>
    </w:div>
    <w:div w:id="688793534">
      <w:bodyDiv w:val="1"/>
      <w:marLeft w:val="0"/>
      <w:marRight w:val="0"/>
      <w:marTop w:val="0"/>
      <w:marBottom w:val="0"/>
      <w:divBdr>
        <w:top w:val="none" w:sz="0" w:space="0" w:color="auto"/>
        <w:left w:val="none" w:sz="0" w:space="0" w:color="auto"/>
        <w:bottom w:val="none" w:sz="0" w:space="0" w:color="auto"/>
        <w:right w:val="none" w:sz="0" w:space="0" w:color="auto"/>
      </w:divBdr>
    </w:div>
    <w:div w:id="759527310">
      <w:bodyDiv w:val="1"/>
      <w:marLeft w:val="0"/>
      <w:marRight w:val="0"/>
      <w:marTop w:val="0"/>
      <w:marBottom w:val="0"/>
      <w:divBdr>
        <w:top w:val="none" w:sz="0" w:space="0" w:color="auto"/>
        <w:left w:val="none" w:sz="0" w:space="0" w:color="auto"/>
        <w:bottom w:val="none" w:sz="0" w:space="0" w:color="auto"/>
        <w:right w:val="none" w:sz="0" w:space="0" w:color="auto"/>
      </w:divBdr>
    </w:div>
    <w:div w:id="1021249098">
      <w:bodyDiv w:val="1"/>
      <w:marLeft w:val="0"/>
      <w:marRight w:val="0"/>
      <w:marTop w:val="0"/>
      <w:marBottom w:val="0"/>
      <w:divBdr>
        <w:top w:val="none" w:sz="0" w:space="0" w:color="auto"/>
        <w:left w:val="none" w:sz="0" w:space="0" w:color="auto"/>
        <w:bottom w:val="none" w:sz="0" w:space="0" w:color="auto"/>
        <w:right w:val="none" w:sz="0" w:space="0" w:color="auto"/>
      </w:divBdr>
    </w:div>
    <w:div w:id="1658067820">
      <w:bodyDiv w:val="1"/>
      <w:marLeft w:val="0"/>
      <w:marRight w:val="0"/>
      <w:marTop w:val="0"/>
      <w:marBottom w:val="0"/>
      <w:divBdr>
        <w:top w:val="none" w:sz="0" w:space="0" w:color="auto"/>
        <w:left w:val="none" w:sz="0" w:space="0" w:color="auto"/>
        <w:bottom w:val="none" w:sz="0" w:space="0" w:color="auto"/>
        <w:right w:val="none" w:sz="0" w:space="0" w:color="auto"/>
      </w:divBdr>
    </w:div>
    <w:div w:id="1808622145">
      <w:bodyDiv w:val="1"/>
      <w:marLeft w:val="0"/>
      <w:marRight w:val="0"/>
      <w:marTop w:val="0"/>
      <w:marBottom w:val="0"/>
      <w:divBdr>
        <w:top w:val="none" w:sz="0" w:space="0" w:color="auto"/>
        <w:left w:val="none" w:sz="0" w:space="0" w:color="auto"/>
        <w:bottom w:val="none" w:sz="0" w:space="0" w:color="auto"/>
        <w:right w:val="none" w:sz="0" w:space="0" w:color="auto"/>
      </w:divBdr>
    </w:div>
    <w:div w:id="1955407650">
      <w:bodyDiv w:val="1"/>
      <w:marLeft w:val="0"/>
      <w:marRight w:val="0"/>
      <w:marTop w:val="0"/>
      <w:marBottom w:val="0"/>
      <w:divBdr>
        <w:top w:val="none" w:sz="0" w:space="0" w:color="auto"/>
        <w:left w:val="none" w:sz="0" w:space="0" w:color="auto"/>
        <w:bottom w:val="none" w:sz="0" w:space="0" w:color="auto"/>
        <w:right w:val="none" w:sz="0" w:space="0" w:color="auto"/>
      </w:divBdr>
    </w:div>
    <w:div w:id="196038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Downloads\Headed%20Paper%20-%20JH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Headed Paper - JHS.dotx</Template>
  <TotalTime>3</TotalTime>
  <Pages>8</Pages>
  <Words>1873</Words>
  <Characters>10681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 Hampden Surgery - July to September 2026 Quarterly Patient Experience Report</dc:title>
  <dc:subject>Friends &amp; Family Test (FFT) quarterly report</dc:subject>
  <dc:creator>Laura Russell</dc:creator>
  <cp:keywords/>
  <dc:description/>
  <cp:lastModifiedBy>RUSSELL, Laura (THE JOHN HAMPDEN SURGERY)</cp:lastModifiedBy>
  <cp:revision>2</cp:revision>
  <cp:lastPrinted>2024-02-21T12:42:00Z</cp:lastPrinted>
  <dcterms:created xsi:type="dcterms:W3CDTF">2026-09-28T12:22:00Z</dcterms:created>
  <dcterms:modified xsi:type="dcterms:W3CDTF">2026-09-28T12:22:00Z</dcterms:modified>
</cp:coreProperties>
</file>